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9" w:rsidRPr="00A67FAE" w:rsidRDefault="00A67FAE" w:rsidP="00BB244E">
      <w:pPr>
        <w:jc w:val="center"/>
        <w:rPr>
          <w:rFonts w:ascii="Benguiat Bk BT" w:hAnsi="Benguiat Bk BT" w:cstheme="minorHAnsi"/>
          <w:b/>
          <w:sz w:val="24"/>
          <w:szCs w:val="24"/>
        </w:rPr>
      </w:pPr>
      <w:r w:rsidRPr="00A67FAE">
        <w:rPr>
          <w:rFonts w:ascii="Benguiat Bk BT" w:hAnsi="Benguiat Bk BT" w:cstheme="minorHAnsi"/>
          <w:b/>
          <w:sz w:val="24"/>
          <w:szCs w:val="24"/>
        </w:rPr>
        <w:t>INTERNAL CONTROLS QUESTIONNAIRE</w:t>
      </w:r>
    </w:p>
    <w:p w:rsidR="00BB244E" w:rsidRPr="00A67FAE" w:rsidRDefault="00A67FAE" w:rsidP="00BB244E">
      <w:pPr>
        <w:jc w:val="center"/>
        <w:rPr>
          <w:rFonts w:ascii="Benguiat Bk BT" w:hAnsi="Benguiat Bk BT" w:cstheme="minorHAnsi"/>
          <w:b/>
          <w:sz w:val="24"/>
          <w:szCs w:val="24"/>
        </w:rPr>
      </w:pPr>
      <w:r w:rsidRPr="00A67FAE">
        <w:rPr>
          <w:rFonts w:ascii="Benguiat Bk BT" w:hAnsi="Benguiat Bk BT" w:cstheme="minorHAnsi"/>
          <w:b/>
          <w:sz w:val="24"/>
          <w:szCs w:val="24"/>
        </w:rPr>
        <w:t>IRR MANAGEMENT</w:t>
      </w:r>
    </w:p>
    <w:p w:rsidR="00DC4069" w:rsidRDefault="002D56D0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b/>
          <w:sz w:val="24"/>
          <w:szCs w:val="24"/>
          <w:u w:val="single"/>
        </w:rPr>
        <w:t>Board of Directors (</w:t>
      </w:r>
      <w:r w:rsidR="002D0027"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the </w:t>
      </w:r>
      <w:r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board) </w:t>
      </w:r>
    </w:p>
    <w:p w:rsidR="00B97D6E" w:rsidRPr="00E2628B" w:rsidRDefault="002D56D0" w:rsidP="00F36900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Has the b</w:t>
      </w:r>
      <w:r w:rsidR="00C21FC7" w:rsidRPr="00E2628B">
        <w:rPr>
          <w:rFonts w:ascii="Garamond" w:hAnsi="Garamond" w:cstheme="minorHAnsi"/>
          <w:sz w:val="24"/>
          <w:szCs w:val="24"/>
        </w:rPr>
        <w:t xml:space="preserve">oard </w:t>
      </w:r>
      <w:r w:rsidR="00475CA5" w:rsidRPr="00E2628B">
        <w:rPr>
          <w:rFonts w:ascii="Garamond" w:hAnsi="Garamond" w:cstheme="minorHAnsi"/>
          <w:sz w:val="24"/>
          <w:szCs w:val="24"/>
        </w:rPr>
        <w:t>established and</w:t>
      </w:r>
      <w:r w:rsidR="00C21FC7" w:rsidRPr="00E2628B">
        <w:rPr>
          <w:rFonts w:ascii="Garamond" w:hAnsi="Garamond" w:cstheme="minorHAnsi"/>
          <w:sz w:val="24"/>
          <w:szCs w:val="24"/>
        </w:rPr>
        <w:t xml:space="preserve"> adopted a written IRR policy</w:t>
      </w:r>
      <w:r w:rsidR="00493B62" w:rsidRPr="00E2628B">
        <w:rPr>
          <w:rFonts w:ascii="Garamond" w:hAnsi="Garamond" w:cstheme="minorHAnsi"/>
          <w:sz w:val="24"/>
          <w:szCs w:val="24"/>
        </w:rPr>
        <w:t xml:space="preserve"> </w:t>
      </w:r>
      <w:r w:rsidR="006F27C0" w:rsidRPr="00E2628B">
        <w:rPr>
          <w:rFonts w:ascii="Garamond" w:hAnsi="Garamond" w:cstheme="minorHAnsi"/>
          <w:sz w:val="24"/>
          <w:szCs w:val="24"/>
        </w:rPr>
        <w:t>i</w:t>
      </w:r>
      <w:r w:rsidR="00C926A0" w:rsidRPr="00E2628B">
        <w:rPr>
          <w:rFonts w:ascii="Garamond" w:hAnsi="Garamond" w:cstheme="minorHAnsi"/>
          <w:sz w:val="24"/>
          <w:szCs w:val="24"/>
        </w:rPr>
        <w:t>n</w:t>
      </w:r>
      <w:r w:rsidR="006F27C0" w:rsidRPr="00E2628B">
        <w:rPr>
          <w:rFonts w:ascii="Garamond" w:hAnsi="Garamond" w:cstheme="minorHAnsi"/>
          <w:sz w:val="24"/>
          <w:szCs w:val="24"/>
        </w:rPr>
        <w:t xml:space="preserve"> conformance with</w:t>
      </w:r>
      <w:r w:rsidR="00EC5F56" w:rsidRPr="00E2628B">
        <w:rPr>
          <w:rFonts w:ascii="Garamond" w:hAnsi="Garamond" w:cstheme="minorHAnsi"/>
          <w:sz w:val="24"/>
          <w:szCs w:val="24"/>
        </w:rPr>
        <w:t xml:space="preserve"> NCUA L</w:t>
      </w:r>
      <w:r w:rsidR="00C926A0" w:rsidRPr="00E2628B">
        <w:rPr>
          <w:rFonts w:ascii="Garamond" w:hAnsi="Garamond" w:cstheme="minorHAnsi"/>
          <w:sz w:val="24"/>
          <w:szCs w:val="24"/>
        </w:rPr>
        <w:t>etter to Credit U</w:t>
      </w:r>
      <w:r w:rsidR="005D7E31" w:rsidRPr="00E2628B">
        <w:rPr>
          <w:rFonts w:ascii="Garamond" w:hAnsi="Garamond" w:cstheme="minorHAnsi"/>
          <w:sz w:val="24"/>
          <w:szCs w:val="24"/>
        </w:rPr>
        <w:t>nions</w:t>
      </w:r>
      <w:r w:rsidR="00C926A0" w:rsidRPr="00E2628B">
        <w:rPr>
          <w:rFonts w:ascii="Garamond" w:hAnsi="Garamond" w:cstheme="minorHAnsi"/>
          <w:sz w:val="24"/>
          <w:szCs w:val="24"/>
        </w:rPr>
        <w:t xml:space="preserve"> 12-CU-05, </w:t>
      </w:r>
      <w:r w:rsidR="00C926A0" w:rsidRPr="00E2628B">
        <w:rPr>
          <w:rStyle w:val="st"/>
          <w:rFonts w:ascii="Garamond" w:hAnsi="Garamond" w:cstheme="minorHAnsi"/>
          <w:color w:val="222222"/>
          <w:sz w:val="24"/>
          <w:szCs w:val="24"/>
          <w:u w:val="single"/>
        </w:rPr>
        <w:t>Interest Rate Risk Policy and Program Requirements</w:t>
      </w:r>
      <w:r w:rsidR="002D0027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(L</w:t>
      </w:r>
      <w:r w:rsidR="00C926A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etter 12-5)?</w:t>
      </w:r>
      <w:r w:rsidR="00DF217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  <w:r w:rsidR="00851E97">
        <w:rPr>
          <w:rStyle w:val="st"/>
          <w:rFonts w:ascii="Garamond" w:hAnsi="Garamond" w:cstheme="minorHAnsi"/>
          <w:color w:val="222222"/>
          <w:sz w:val="24"/>
          <w:szCs w:val="24"/>
        </w:rPr>
        <w:t>Yes___</w:t>
      </w:r>
      <w:r w:rsidR="00851E97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No</w:t>
      </w:r>
      <w:r w:rsidR="00DF217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____</w:t>
      </w:r>
    </w:p>
    <w:p w:rsidR="00EC5F56" w:rsidRDefault="00EC5F56" w:rsidP="00F36900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Has the IRR policy been reviewed by the board within the most recent 12 months to determi</w:t>
      </w:r>
      <w:r w:rsidR="00B5403B">
        <w:rPr>
          <w:rFonts w:ascii="Garamond" w:hAnsi="Garamond" w:cstheme="minorHAnsi"/>
          <w:sz w:val="24"/>
          <w:szCs w:val="24"/>
        </w:rPr>
        <w:t>ne if it remains responsive to</w:t>
      </w:r>
      <w:r w:rsidRPr="00E2628B">
        <w:rPr>
          <w:rFonts w:ascii="Garamond" w:hAnsi="Garamond" w:cstheme="minorHAnsi"/>
          <w:sz w:val="24"/>
          <w:szCs w:val="24"/>
        </w:rPr>
        <w:t xml:space="preserve"> changes in market conditions and credit union activities? </w:t>
      </w:r>
      <w:r w:rsidR="00AB74D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</w:t>
      </w:r>
      <w:r w:rsidR="0027107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_ </w:t>
      </w:r>
      <w:r w:rsidR="0027107A">
        <w:rPr>
          <w:rStyle w:val="st"/>
          <w:rFonts w:ascii="Garamond" w:hAnsi="Garamond" w:cstheme="minorHAnsi"/>
          <w:color w:val="222222"/>
          <w:sz w:val="24"/>
          <w:szCs w:val="24"/>
        </w:rPr>
        <w:t>What</w:t>
      </w:r>
      <w:r w:rsidRPr="00E2628B">
        <w:rPr>
          <w:rFonts w:ascii="Garamond" w:hAnsi="Garamond" w:cstheme="minorHAnsi"/>
          <w:sz w:val="24"/>
          <w:szCs w:val="24"/>
        </w:rPr>
        <w:t xml:space="preserve"> was the date of the review _________________?</w:t>
      </w:r>
    </w:p>
    <w:p w:rsidR="00A67FAE" w:rsidRDefault="00EC5F56" w:rsidP="00F36900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A67FAE">
        <w:rPr>
          <w:rFonts w:ascii="Garamond" w:hAnsi="Garamond" w:cstheme="minorHAnsi"/>
          <w:sz w:val="24"/>
          <w:szCs w:val="24"/>
        </w:rPr>
        <w:t xml:space="preserve">Was the review noted in the minutes of the board? </w:t>
      </w:r>
      <w:r w:rsidRPr="00A67FAE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B97D6E" w:rsidRPr="00A67FAE" w:rsidRDefault="0035010B" w:rsidP="00F36900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A67FAE">
        <w:rPr>
          <w:rStyle w:val="st"/>
          <w:rFonts w:ascii="Garamond" w:hAnsi="Garamond" w:cstheme="minorHAnsi"/>
          <w:color w:val="222222"/>
          <w:sz w:val="24"/>
          <w:szCs w:val="24"/>
        </w:rPr>
        <w:t>Does the nature and complexity of the IRR policy correspond to the complexity and level of the credit union</w:t>
      </w:r>
      <w:r w:rsidR="00B5403B">
        <w:rPr>
          <w:rStyle w:val="st"/>
          <w:rFonts w:ascii="Garamond" w:hAnsi="Garamond" w:cstheme="minorHAnsi"/>
          <w:color w:val="222222"/>
          <w:sz w:val="24"/>
          <w:szCs w:val="24"/>
        </w:rPr>
        <w:t>’s</w:t>
      </w:r>
      <w:r w:rsidR="00684661" w:rsidRPr="00A67FAE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size, complexity, and</w:t>
      </w:r>
      <w:r w:rsidRPr="00A67FAE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IRR exposure? </w:t>
      </w:r>
      <w:r w:rsidR="00705575" w:rsidRPr="00A67FAE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67414E" w:rsidRPr="00E2628B" w:rsidRDefault="0010233B" w:rsidP="005E6436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Does the IRR pol</w:t>
      </w:r>
      <w:r w:rsidR="00F53B52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icy clear</w:t>
      </w:r>
      <w:r w:rsidR="00E57F16">
        <w:rPr>
          <w:rStyle w:val="st"/>
          <w:rFonts w:ascii="Garamond" w:hAnsi="Garamond" w:cstheme="minorHAnsi"/>
          <w:color w:val="222222"/>
          <w:sz w:val="24"/>
          <w:szCs w:val="24"/>
        </w:rPr>
        <w:t>ly</w:t>
      </w:r>
      <w:r w:rsidR="00F53B52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identify the board as having the responsibility of ove</w:t>
      </w:r>
      <w:r w:rsidR="009C2EAC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rall management and oversight of</w:t>
      </w:r>
      <w:r w:rsidR="00F53B52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IRR</w:t>
      </w:r>
      <w:r w:rsidR="009C2EAC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exposure</w:t>
      </w:r>
      <w:r w:rsidR="00475CA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?</w:t>
      </w:r>
      <w:r w:rsidR="0070557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</w:t>
      </w:r>
    </w:p>
    <w:p w:rsidR="00DC3F07" w:rsidRPr="00E2628B" w:rsidRDefault="005A0F19" w:rsidP="005E6436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Does the policy iden</w:t>
      </w:r>
      <w:r w:rsidR="00D171D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tify the reports and </w:t>
      </w:r>
      <w:r w:rsidR="00475CA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analysis</w:t>
      </w:r>
      <w:r w:rsidR="00D171D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of IRR and their timing </w:t>
      </w:r>
      <w:r w:rsidR="002241F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to be available to the </w:t>
      </w:r>
      <w:r w:rsidR="00475CA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board?</w:t>
      </w:r>
      <w:r w:rsidR="0070557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2241FA" w:rsidRPr="00E2628B" w:rsidRDefault="002241FA" w:rsidP="008C08B6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Does the board appear to have the training and </w:t>
      </w:r>
      <w:r w:rsidR="00475CA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experience</w:t>
      </w:r>
      <w:r w:rsidR="0068466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to oversee </w:t>
      </w:r>
      <w:r w:rsidR="002A1B4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the </w:t>
      </w:r>
      <w:r w:rsidR="0068466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o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verall IRR management</w:t>
      </w:r>
      <w:r w:rsidR="0071139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?</w:t>
      </w:r>
      <w:r w:rsidR="0070557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2241FA" w:rsidRPr="00E2628B" w:rsidRDefault="00D469DE" w:rsidP="005E6436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What training or educational programs ha</w:t>
      </w:r>
      <w:r w:rsidR="002A1B4C">
        <w:rPr>
          <w:rStyle w:val="st"/>
          <w:rFonts w:ascii="Garamond" w:hAnsi="Garamond" w:cstheme="minorHAnsi"/>
          <w:color w:val="222222"/>
          <w:sz w:val="24"/>
          <w:szCs w:val="24"/>
        </w:rPr>
        <w:t>s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the board attended in the </w:t>
      </w:r>
      <w:r w:rsidR="00475CA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last</w:t>
      </w:r>
      <w:r w:rsidR="006D57F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3 years? Attach list.</w:t>
      </w:r>
    </w:p>
    <w:p w:rsidR="00F203F5" w:rsidRPr="00E2628B" w:rsidRDefault="00D469DE" w:rsidP="008C08B6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Has the board engaged a </w:t>
      </w:r>
      <w:r w:rsidR="002A1B4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third 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party to assist them in their duties as to IRR</w:t>
      </w:r>
      <w:r w:rsidR="00B33069">
        <w:rPr>
          <w:rStyle w:val="st"/>
          <w:rFonts w:ascii="Garamond" w:hAnsi="Garamond" w:cstheme="minorHAnsi"/>
          <w:color w:val="222222"/>
          <w:sz w:val="24"/>
          <w:szCs w:val="24"/>
        </w:rPr>
        <w:t>? Yes____</w:t>
      </w:r>
      <w:r w:rsidR="0071139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No____. </w:t>
      </w:r>
      <w:r w:rsidR="00B33069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  <w:r w:rsidR="0071139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If yes</w:t>
      </w:r>
      <w:r w:rsidR="00B33069">
        <w:rPr>
          <w:rStyle w:val="st"/>
          <w:rFonts w:ascii="Garamond" w:hAnsi="Garamond" w:cstheme="minorHAnsi"/>
          <w:color w:val="222222"/>
          <w:sz w:val="24"/>
          <w:szCs w:val="24"/>
        </w:rPr>
        <w:t>,</w:t>
      </w:r>
      <w:r w:rsidR="0071139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  <w:r w:rsidR="00ED101D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identify the party and summarize their experience and </w:t>
      </w:r>
      <w:r w:rsidR="00AB74D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expertise</w:t>
      </w:r>
      <w:r w:rsidR="006D57F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in an attached memorandum.</w:t>
      </w:r>
    </w:p>
    <w:p w:rsidR="00DC3F07" w:rsidRPr="00E2628B" w:rsidRDefault="008B328E" w:rsidP="00916E1D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Does the board appear engaged in the process of IRR management? Yes____No____</w:t>
      </w:r>
    </w:p>
    <w:p w:rsidR="009F3EEC" w:rsidRPr="009F3EEC" w:rsidRDefault="008B328E" w:rsidP="00916E1D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sz w:val="24"/>
          <w:szCs w:val="24"/>
        </w:rPr>
        <w:t>Is a</w:t>
      </w:r>
      <w:r w:rsidR="006D57FC">
        <w:rPr>
          <w:rStyle w:val="st"/>
          <w:rFonts w:ascii="Garamond" w:hAnsi="Garamond" w:cstheme="minorHAnsi"/>
          <w:sz w:val="24"/>
          <w:szCs w:val="24"/>
        </w:rPr>
        <w:t xml:space="preserve"> follow up</w:t>
      </w:r>
      <w:r w:rsidRPr="00E2628B">
        <w:rPr>
          <w:rStyle w:val="st"/>
          <w:rFonts w:ascii="Garamond" w:hAnsi="Garamond" w:cstheme="minorHAnsi"/>
          <w:sz w:val="24"/>
          <w:szCs w:val="24"/>
        </w:rPr>
        <w:t xml:space="preserve"> procedure in place to insure that </w:t>
      </w:r>
      <w:r w:rsidR="00F203F5" w:rsidRPr="00E2628B">
        <w:rPr>
          <w:rStyle w:val="st"/>
          <w:rFonts w:ascii="Garamond" w:hAnsi="Garamond" w:cstheme="minorHAnsi"/>
          <w:sz w:val="24"/>
          <w:szCs w:val="24"/>
        </w:rPr>
        <w:t xml:space="preserve">corrective action requested by the board is undertaken and the results are </w:t>
      </w:r>
      <w:r w:rsidR="00341AE5">
        <w:rPr>
          <w:rStyle w:val="st"/>
          <w:rFonts w:ascii="Garamond" w:hAnsi="Garamond" w:cstheme="minorHAnsi"/>
          <w:sz w:val="24"/>
          <w:szCs w:val="24"/>
        </w:rPr>
        <w:t>reported back to the board on a timely basis</w:t>
      </w:r>
      <w:r w:rsidR="00F203F5" w:rsidRPr="00E2628B">
        <w:rPr>
          <w:rStyle w:val="st"/>
          <w:rFonts w:ascii="Garamond" w:hAnsi="Garamond" w:cstheme="minorHAnsi"/>
          <w:sz w:val="24"/>
          <w:szCs w:val="24"/>
        </w:rPr>
        <w:t xml:space="preserve">? </w:t>
      </w:r>
      <w:r w:rsidR="00F203F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1F4A16" w:rsidRPr="001F4A16" w:rsidRDefault="00D2464F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b/>
          <w:sz w:val="24"/>
          <w:szCs w:val="24"/>
          <w:u w:val="single"/>
        </w:rPr>
        <w:t>IRR Measurement S</w:t>
      </w:r>
      <w:r w:rsidR="006211AC" w:rsidRPr="00E2628B">
        <w:rPr>
          <w:rFonts w:ascii="Garamond" w:hAnsi="Garamond" w:cstheme="minorHAnsi"/>
          <w:b/>
          <w:sz w:val="24"/>
          <w:szCs w:val="24"/>
          <w:u w:val="single"/>
        </w:rPr>
        <w:t>ystems</w:t>
      </w:r>
      <w:r w:rsidR="001F4A16">
        <w:rPr>
          <w:rFonts w:ascii="Garamond" w:hAnsi="Garamond" w:cstheme="minorHAnsi"/>
          <w:sz w:val="24"/>
          <w:szCs w:val="24"/>
        </w:rPr>
        <w:t xml:space="preserve">   </w:t>
      </w:r>
    </w:p>
    <w:p w:rsidR="00590A46" w:rsidRPr="00E2628B" w:rsidRDefault="00A149B2" w:rsidP="003079F2">
      <w:pPr>
        <w:pStyle w:val="ListParagraph"/>
        <w:keepNext/>
        <w:numPr>
          <w:ilvl w:val="1"/>
          <w:numId w:val="4"/>
        </w:numPr>
        <w:spacing w:before="24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sz w:val="24"/>
          <w:szCs w:val="24"/>
        </w:rPr>
        <w:t>Which of the methods does the</w:t>
      </w:r>
      <w:r w:rsidR="002D0027" w:rsidRPr="00E2628B">
        <w:rPr>
          <w:rFonts w:ascii="Garamond" w:hAnsi="Garamond" w:cstheme="minorHAnsi"/>
          <w:sz w:val="24"/>
          <w:szCs w:val="24"/>
        </w:rPr>
        <w:t xml:space="preserve"> credit union</w:t>
      </w:r>
      <w:r w:rsidRPr="00E2628B">
        <w:rPr>
          <w:rFonts w:ascii="Garamond" w:hAnsi="Garamond" w:cstheme="minorHAnsi"/>
          <w:sz w:val="24"/>
          <w:szCs w:val="24"/>
        </w:rPr>
        <w:t xml:space="preserve"> utilize to estimate IRR:</w:t>
      </w:r>
      <w:r w:rsidR="00590A46"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824590" w:rsidRPr="00E2628B" w:rsidRDefault="007C1D5B" w:rsidP="001F4A16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Gap analysis</w:t>
      </w:r>
      <w:r w:rsidR="00714412">
        <w:rPr>
          <w:rFonts w:ascii="Garamond" w:hAnsi="Garamond" w:cstheme="minorHAnsi"/>
          <w:sz w:val="24"/>
          <w:szCs w:val="24"/>
        </w:rPr>
        <w:t xml:space="preserve">? </w:t>
      </w:r>
      <w:r w:rsidR="004405BD">
        <w:rPr>
          <w:rFonts w:ascii="Garamond" w:hAnsi="Garamond" w:cstheme="minorHAnsi"/>
          <w:sz w:val="24"/>
          <w:szCs w:val="24"/>
        </w:rPr>
        <w:t>Yes_</w:t>
      </w:r>
      <w:r w:rsidR="00DF6073" w:rsidRPr="00E2628B">
        <w:rPr>
          <w:rFonts w:ascii="Garamond" w:hAnsi="Garamond" w:cstheme="minorHAnsi"/>
          <w:sz w:val="24"/>
          <w:szCs w:val="24"/>
        </w:rPr>
        <w:t>____</w:t>
      </w:r>
      <w:r w:rsidR="003E2DEF">
        <w:rPr>
          <w:rFonts w:ascii="Garamond" w:hAnsi="Garamond" w:cstheme="minorHAnsi"/>
          <w:sz w:val="24"/>
          <w:szCs w:val="24"/>
        </w:rPr>
        <w:t>No_</w:t>
      </w:r>
      <w:r w:rsidR="00DF6073" w:rsidRPr="00E2628B">
        <w:rPr>
          <w:rFonts w:ascii="Garamond" w:hAnsi="Garamond" w:cstheme="minorHAnsi"/>
          <w:sz w:val="24"/>
          <w:szCs w:val="24"/>
        </w:rPr>
        <w:t>____</w:t>
      </w:r>
      <w:r w:rsidR="00A2529C" w:rsidRPr="00E2628B">
        <w:rPr>
          <w:rFonts w:ascii="Garamond" w:hAnsi="Garamond" w:cstheme="minorHAnsi"/>
          <w:sz w:val="24"/>
          <w:szCs w:val="24"/>
        </w:rPr>
        <w:t xml:space="preserve">. If yes attach a short memo summarizing the nature </w:t>
      </w:r>
      <w:r w:rsidR="00524379" w:rsidRPr="00E2628B">
        <w:rPr>
          <w:rFonts w:ascii="Garamond" w:hAnsi="Garamond" w:cstheme="minorHAnsi"/>
          <w:sz w:val="24"/>
          <w:szCs w:val="24"/>
        </w:rPr>
        <w:t>and adequacy of the analysis.</w:t>
      </w:r>
    </w:p>
    <w:p w:rsidR="007C1D5B" w:rsidRPr="00E2628B" w:rsidRDefault="007C1D5B" w:rsidP="001F4A16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Income simulation</w:t>
      </w:r>
      <w:r w:rsidR="00714412">
        <w:rPr>
          <w:rFonts w:ascii="Garamond" w:hAnsi="Garamond" w:cstheme="minorHAnsi"/>
          <w:sz w:val="24"/>
          <w:szCs w:val="24"/>
        </w:rPr>
        <w:t xml:space="preserve">? </w:t>
      </w:r>
      <w:r w:rsidR="004405BD">
        <w:rPr>
          <w:rFonts w:ascii="Garamond" w:hAnsi="Garamond" w:cstheme="minorHAnsi"/>
          <w:sz w:val="24"/>
          <w:szCs w:val="24"/>
        </w:rPr>
        <w:t>Yes_</w:t>
      </w:r>
      <w:r w:rsidR="00DF6073" w:rsidRPr="00E2628B">
        <w:rPr>
          <w:rFonts w:ascii="Garamond" w:hAnsi="Garamond" w:cstheme="minorHAnsi"/>
          <w:sz w:val="24"/>
          <w:szCs w:val="24"/>
        </w:rPr>
        <w:t>____</w:t>
      </w:r>
      <w:r w:rsidR="003E2DEF">
        <w:rPr>
          <w:rFonts w:ascii="Garamond" w:hAnsi="Garamond" w:cstheme="minorHAnsi"/>
          <w:sz w:val="24"/>
          <w:szCs w:val="24"/>
        </w:rPr>
        <w:t>No_</w:t>
      </w:r>
      <w:r w:rsidR="00DF6073" w:rsidRPr="00E2628B">
        <w:rPr>
          <w:rFonts w:ascii="Garamond" w:hAnsi="Garamond" w:cstheme="minorHAnsi"/>
          <w:sz w:val="24"/>
          <w:szCs w:val="24"/>
        </w:rPr>
        <w:t>____</w:t>
      </w:r>
      <w:r w:rsidR="00524379" w:rsidRPr="00E2628B">
        <w:rPr>
          <w:rFonts w:ascii="Garamond" w:hAnsi="Garamond" w:cstheme="minorHAnsi"/>
          <w:sz w:val="24"/>
          <w:szCs w:val="24"/>
        </w:rPr>
        <w:t xml:space="preserve">. </w:t>
      </w:r>
      <w:r w:rsidR="0095736C" w:rsidRPr="00E2628B">
        <w:rPr>
          <w:rFonts w:ascii="Garamond" w:hAnsi="Garamond" w:cstheme="minorHAnsi"/>
          <w:sz w:val="24"/>
          <w:szCs w:val="24"/>
        </w:rPr>
        <w:t>If yes attach a short memo summarizing the nature and adequacy of the analysis.</w:t>
      </w:r>
    </w:p>
    <w:p w:rsidR="007C1D5B" w:rsidRPr="00E2628B" w:rsidRDefault="007C1D5B" w:rsidP="001F4A16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Net economic value (NEV) analysi</w:t>
      </w:r>
      <w:r w:rsidR="00A149B2" w:rsidRPr="00E2628B">
        <w:rPr>
          <w:rFonts w:ascii="Garamond" w:hAnsi="Garamond" w:cstheme="minorHAnsi"/>
          <w:sz w:val="24"/>
          <w:szCs w:val="24"/>
        </w:rPr>
        <w:t>s</w:t>
      </w:r>
      <w:r w:rsidR="00714412">
        <w:rPr>
          <w:rFonts w:ascii="Garamond" w:hAnsi="Garamond" w:cstheme="minorHAnsi"/>
          <w:sz w:val="24"/>
          <w:szCs w:val="24"/>
        </w:rPr>
        <w:t xml:space="preserve">? </w:t>
      </w:r>
      <w:r w:rsidR="004405BD">
        <w:rPr>
          <w:rFonts w:ascii="Garamond" w:hAnsi="Garamond" w:cstheme="minorHAnsi"/>
          <w:sz w:val="24"/>
          <w:szCs w:val="24"/>
        </w:rPr>
        <w:t>Yes_</w:t>
      </w:r>
      <w:r w:rsidR="00A149B2" w:rsidRPr="00E2628B">
        <w:rPr>
          <w:rFonts w:ascii="Garamond" w:hAnsi="Garamond" w:cstheme="minorHAnsi"/>
          <w:sz w:val="24"/>
          <w:szCs w:val="24"/>
        </w:rPr>
        <w:t>____</w:t>
      </w:r>
      <w:r w:rsidR="003E2DEF">
        <w:rPr>
          <w:rFonts w:ascii="Garamond" w:hAnsi="Garamond" w:cstheme="minorHAnsi"/>
          <w:sz w:val="24"/>
          <w:szCs w:val="24"/>
        </w:rPr>
        <w:t>No_</w:t>
      </w:r>
      <w:r w:rsidR="00A149B2" w:rsidRPr="00E2628B">
        <w:rPr>
          <w:rFonts w:ascii="Garamond" w:hAnsi="Garamond" w:cstheme="minorHAnsi"/>
          <w:sz w:val="24"/>
          <w:szCs w:val="24"/>
        </w:rPr>
        <w:t>____.</w:t>
      </w:r>
      <w:r w:rsidR="003F6540" w:rsidRPr="00E2628B">
        <w:rPr>
          <w:rFonts w:ascii="Garamond" w:hAnsi="Garamond" w:cstheme="minorHAnsi"/>
          <w:sz w:val="24"/>
          <w:szCs w:val="24"/>
        </w:rPr>
        <w:t xml:space="preserve"> </w:t>
      </w:r>
      <w:r w:rsidR="0095736C" w:rsidRPr="00E2628B">
        <w:rPr>
          <w:rFonts w:ascii="Garamond" w:hAnsi="Garamond" w:cstheme="minorHAnsi"/>
          <w:sz w:val="24"/>
          <w:szCs w:val="24"/>
        </w:rPr>
        <w:t>If yes attach a short memo summarizing the nature and adequacy of the analysis.</w:t>
      </w:r>
    </w:p>
    <w:p w:rsidR="007C1D5B" w:rsidRPr="00E2628B" w:rsidRDefault="007C1D5B" w:rsidP="001F4A16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Other __________________________</w:t>
      </w:r>
      <w:r w:rsidR="008C75D8">
        <w:rPr>
          <w:rFonts w:ascii="Garamond" w:hAnsi="Garamond" w:cstheme="minorHAnsi"/>
          <w:sz w:val="24"/>
          <w:szCs w:val="24"/>
        </w:rPr>
        <w:t xml:space="preserve">? </w:t>
      </w:r>
      <w:r w:rsidR="008C75D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  <w:r w:rsidR="0095736C" w:rsidRPr="00E2628B">
        <w:rPr>
          <w:rFonts w:ascii="Garamond" w:hAnsi="Garamond" w:cstheme="minorHAnsi"/>
          <w:sz w:val="24"/>
          <w:szCs w:val="24"/>
        </w:rPr>
        <w:t xml:space="preserve"> </w:t>
      </w:r>
      <w:r w:rsidR="006B0BBA" w:rsidRPr="00E2628B">
        <w:rPr>
          <w:rFonts w:ascii="Garamond" w:hAnsi="Garamond" w:cstheme="minorHAnsi"/>
          <w:sz w:val="24"/>
          <w:szCs w:val="24"/>
        </w:rPr>
        <w:t>A</w:t>
      </w:r>
      <w:r w:rsidR="0095736C" w:rsidRPr="00E2628B">
        <w:rPr>
          <w:rFonts w:ascii="Garamond" w:hAnsi="Garamond" w:cstheme="minorHAnsi"/>
          <w:sz w:val="24"/>
          <w:szCs w:val="24"/>
        </w:rPr>
        <w:t>ttach a short memo summarizing the nature and adequacy of the analysis.</w:t>
      </w:r>
    </w:p>
    <w:p w:rsidR="007C1D5B" w:rsidRPr="00E2628B" w:rsidRDefault="0038090D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Does the</w:t>
      </w:r>
      <w:r w:rsidR="002D0027" w:rsidRPr="00E2628B">
        <w:rPr>
          <w:rFonts w:ascii="Garamond" w:hAnsi="Garamond" w:cstheme="minorHAnsi"/>
          <w:sz w:val="24"/>
          <w:szCs w:val="24"/>
        </w:rPr>
        <w:t xml:space="preserve"> credit union</w:t>
      </w:r>
      <w:r w:rsidRPr="00E2628B">
        <w:rPr>
          <w:rFonts w:ascii="Garamond" w:hAnsi="Garamond" w:cstheme="minorHAnsi"/>
          <w:sz w:val="24"/>
          <w:szCs w:val="24"/>
        </w:rPr>
        <w:t xml:space="preserve"> utilize</w:t>
      </w:r>
      <w:r w:rsidR="00C3266C" w:rsidRPr="00E2628B">
        <w:rPr>
          <w:rFonts w:ascii="Garamond" w:hAnsi="Garamond" w:cstheme="minorHAnsi"/>
          <w:sz w:val="24"/>
          <w:szCs w:val="24"/>
        </w:rPr>
        <w:t xml:space="preserve"> meas</w:t>
      </w:r>
      <w:r w:rsidR="009C3B48" w:rsidRPr="00E2628B">
        <w:rPr>
          <w:rFonts w:ascii="Garamond" w:hAnsi="Garamond" w:cstheme="minorHAnsi"/>
          <w:sz w:val="24"/>
          <w:szCs w:val="24"/>
        </w:rPr>
        <w:t>urement systems that estimate the effects of IRR on both future earnings and economic value</w:t>
      </w:r>
      <w:r w:rsidRPr="00E2628B">
        <w:rPr>
          <w:rFonts w:ascii="Garamond" w:hAnsi="Garamond" w:cstheme="minorHAnsi"/>
          <w:sz w:val="24"/>
          <w:szCs w:val="24"/>
        </w:rPr>
        <w:t>?</w:t>
      </w:r>
      <w:r w:rsidR="006B0BBA" w:rsidRPr="00E2628B">
        <w:rPr>
          <w:rFonts w:ascii="Garamond" w:hAnsi="Garamond" w:cstheme="minorHAnsi"/>
          <w:sz w:val="24"/>
          <w:szCs w:val="24"/>
        </w:rPr>
        <w:t xml:space="preserve"> </w:t>
      </w:r>
      <w:r w:rsidR="006B0BB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</w:t>
      </w:r>
      <w:r w:rsidR="001D136F">
        <w:rPr>
          <w:rStyle w:val="st"/>
          <w:rFonts w:ascii="Garamond" w:hAnsi="Garamond" w:cstheme="minorHAnsi"/>
          <w:color w:val="222222"/>
          <w:sz w:val="24"/>
          <w:szCs w:val="24"/>
        </w:rPr>
        <w:t>____</w:t>
      </w:r>
      <w:r w:rsidR="006B0BB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No____</w:t>
      </w:r>
    </w:p>
    <w:p w:rsidR="009D6F3B" w:rsidRPr="00E2628B" w:rsidRDefault="009D6F3B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Do the systems utilized estimate all of the material IRR associated with the credit </w:t>
      </w:r>
      <w:r w:rsidR="00E1365E" w:rsidRPr="00E2628B">
        <w:rPr>
          <w:rFonts w:ascii="Garamond" w:hAnsi="Garamond" w:cstheme="minorHAnsi"/>
          <w:sz w:val="24"/>
          <w:szCs w:val="24"/>
        </w:rPr>
        <w:t>union’s</w:t>
      </w:r>
      <w:r w:rsidRPr="00E2628B">
        <w:rPr>
          <w:rFonts w:ascii="Garamond" w:hAnsi="Garamond" w:cstheme="minorHAnsi"/>
          <w:sz w:val="24"/>
          <w:szCs w:val="24"/>
        </w:rPr>
        <w:t xml:space="preserve"> assets, liabilities</w:t>
      </w:r>
      <w:r w:rsidR="00561176">
        <w:rPr>
          <w:rFonts w:ascii="Garamond" w:hAnsi="Garamond" w:cstheme="minorHAnsi"/>
          <w:sz w:val="24"/>
          <w:szCs w:val="24"/>
        </w:rPr>
        <w:t>,</w:t>
      </w:r>
      <w:r w:rsidRPr="00E2628B">
        <w:rPr>
          <w:rFonts w:ascii="Garamond" w:hAnsi="Garamond" w:cstheme="minorHAnsi"/>
          <w:sz w:val="24"/>
          <w:szCs w:val="24"/>
        </w:rPr>
        <w:t xml:space="preserve"> and off balance sheet</w:t>
      </w:r>
      <w:r w:rsidR="0038090D" w:rsidRPr="00E2628B">
        <w:rPr>
          <w:rFonts w:ascii="Garamond" w:hAnsi="Garamond" w:cstheme="minorHAnsi"/>
          <w:sz w:val="24"/>
          <w:szCs w:val="24"/>
        </w:rPr>
        <w:t xml:space="preserve"> (OBS) positions?</w:t>
      </w:r>
      <w:r w:rsidR="006B0BBA" w:rsidRPr="00E2628B">
        <w:rPr>
          <w:rFonts w:ascii="Garamond" w:hAnsi="Garamond" w:cstheme="minorHAnsi"/>
          <w:sz w:val="24"/>
          <w:szCs w:val="24"/>
        </w:rPr>
        <w:t xml:space="preserve"> </w:t>
      </w:r>
      <w:r w:rsidR="006B0BB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054E29" w:rsidRPr="00E2628B" w:rsidRDefault="00054E29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Do the methods utilized use generally accepted financial concepts and risk measurement techniques</w:t>
      </w:r>
      <w:r w:rsidR="0038090D" w:rsidRPr="00E2628B">
        <w:rPr>
          <w:rFonts w:ascii="Garamond" w:hAnsi="Garamond" w:cstheme="minorHAnsi"/>
          <w:sz w:val="24"/>
          <w:szCs w:val="24"/>
        </w:rPr>
        <w:t>?</w:t>
      </w:r>
      <w:r w:rsidR="006B0BBA" w:rsidRPr="00E2628B">
        <w:rPr>
          <w:rFonts w:ascii="Garamond" w:hAnsi="Garamond" w:cstheme="minorHAnsi"/>
          <w:sz w:val="24"/>
          <w:szCs w:val="24"/>
        </w:rPr>
        <w:t xml:space="preserve"> </w:t>
      </w:r>
      <w:r w:rsidR="006B0BBA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D00E54" w:rsidRPr="00E2628B" w:rsidRDefault="005A7D2E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</w:t>
      </w:r>
      <w:r w:rsidR="00D00E54" w:rsidRPr="00E2628B">
        <w:rPr>
          <w:rFonts w:ascii="Garamond" w:hAnsi="Garamond" w:cstheme="minorHAnsi"/>
          <w:sz w:val="24"/>
          <w:szCs w:val="24"/>
        </w:rPr>
        <w:t xml:space="preserve"> the credit union’s methods sufficiently rigorous to identify IRR that is material </w:t>
      </w:r>
      <w:r w:rsidR="00E1365E" w:rsidRPr="00E2628B">
        <w:rPr>
          <w:rFonts w:ascii="Garamond" w:hAnsi="Garamond" w:cstheme="minorHAnsi"/>
          <w:sz w:val="24"/>
          <w:szCs w:val="24"/>
        </w:rPr>
        <w:t>even</w:t>
      </w:r>
      <w:r w:rsidR="00D00E54" w:rsidRPr="00E2628B">
        <w:rPr>
          <w:rFonts w:ascii="Garamond" w:hAnsi="Garamond" w:cstheme="minorHAnsi"/>
          <w:sz w:val="24"/>
          <w:szCs w:val="24"/>
        </w:rPr>
        <w:t xml:space="preserve"> </w:t>
      </w:r>
      <w:r w:rsidR="00E1365E" w:rsidRPr="00E2628B">
        <w:rPr>
          <w:rFonts w:ascii="Garamond" w:hAnsi="Garamond" w:cstheme="minorHAnsi"/>
          <w:sz w:val="24"/>
          <w:szCs w:val="24"/>
        </w:rPr>
        <w:t>if</w:t>
      </w:r>
      <w:r w:rsidRPr="00E2628B">
        <w:rPr>
          <w:rFonts w:ascii="Garamond" w:hAnsi="Garamond" w:cstheme="minorHAnsi"/>
          <w:sz w:val="24"/>
          <w:szCs w:val="24"/>
        </w:rPr>
        <w:t xml:space="preserve"> not located among</w:t>
      </w:r>
      <w:r w:rsidR="00597C79" w:rsidRPr="00E2628B">
        <w:rPr>
          <w:rFonts w:ascii="Garamond" w:hAnsi="Garamond" w:cstheme="minorHAnsi"/>
          <w:sz w:val="24"/>
          <w:szCs w:val="24"/>
        </w:rPr>
        <w:t xml:space="preserve"> 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the </w:t>
      </w:r>
      <w:r w:rsidR="00597C79" w:rsidRPr="00E2628B">
        <w:rPr>
          <w:rFonts w:ascii="Garamond" w:hAnsi="Garamond" w:cstheme="minorHAnsi"/>
          <w:sz w:val="24"/>
          <w:szCs w:val="24"/>
        </w:rPr>
        <w:t>major balance sheet component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s? </w:t>
      </w:r>
      <w:r w:rsidR="0011504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630BA3" w:rsidRPr="00E2628B" w:rsidRDefault="00630BA3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Are the credit union’s methods sufficiently rigorous to identify IRR that is material </w:t>
      </w:r>
      <w:r w:rsidR="0079545F" w:rsidRPr="00E2628B">
        <w:rPr>
          <w:rFonts w:ascii="Garamond" w:hAnsi="Garamond" w:cstheme="minorHAnsi"/>
          <w:sz w:val="24"/>
          <w:szCs w:val="24"/>
        </w:rPr>
        <w:t>among</w:t>
      </w:r>
      <w:r w:rsidR="0002362E" w:rsidRPr="00E2628B">
        <w:rPr>
          <w:rFonts w:ascii="Garamond" w:hAnsi="Garamond" w:cstheme="minorHAnsi"/>
          <w:sz w:val="24"/>
          <w:szCs w:val="24"/>
        </w:rPr>
        <w:t xml:space="preserve"> all loans even those not secured by real estate</w:t>
      </w:r>
      <w:r w:rsidRPr="00E2628B">
        <w:rPr>
          <w:rFonts w:ascii="Garamond" w:hAnsi="Garamond" w:cstheme="minorHAnsi"/>
          <w:sz w:val="24"/>
          <w:szCs w:val="24"/>
        </w:rPr>
        <w:t xml:space="preserve">? 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F00E12" w:rsidRPr="00E2628B" w:rsidRDefault="00F00E12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Do the methods employed by the credit union sufficiently aggregate or dis</w:t>
      </w:r>
      <w:r w:rsidR="00161F90" w:rsidRPr="00E2628B">
        <w:rPr>
          <w:rFonts w:ascii="Garamond" w:hAnsi="Garamond" w:cstheme="minorHAnsi"/>
          <w:sz w:val="24"/>
          <w:szCs w:val="24"/>
        </w:rPr>
        <w:t>aggregate major balance sheet components in order that martial IRR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 not be over</w:t>
      </w:r>
      <w:r w:rsidR="006A07F6">
        <w:rPr>
          <w:rFonts w:ascii="Garamond" w:hAnsi="Garamond" w:cstheme="minorHAnsi"/>
          <w:sz w:val="24"/>
          <w:szCs w:val="24"/>
        </w:rPr>
        <w:t>-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 or under</w:t>
      </w:r>
      <w:r w:rsidR="006A07F6">
        <w:rPr>
          <w:rFonts w:ascii="Garamond" w:hAnsi="Garamond" w:cstheme="minorHAnsi"/>
          <w:sz w:val="24"/>
          <w:szCs w:val="24"/>
        </w:rPr>
        <w:t>-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estimated? </w:t>
      </w:r>
      <w:r w:rsidR="0011504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161F90" w:rsidRPr="00E2628B" w:rsidRDefault="00B16580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Is the person(s) or </w:t>
      </w:r>
      <w:r w:rsidR="00D03EAD">
        <w:rPr>
          <w:rFonts w:ascii="Garamond" w:hAnsi="Garamond" w:cstheme="minorHAnsi"/>
          <w:sz w:val="24"/>
          <w:szCs w:val="24"/>
        </w:rPr>
        <w:t xml:space="preserve">third </w:t>
      </w:r>
      <w:r w:rsidRPr="00E2628B">
        <w:rPr>
          <w:rFonts w:ascii="Garamond" w:hAnsi="Garamond" w:cstheme="minorHAnsi"/>
          <w:sz w:val="24"/>
          <w:szCs w:val="24"/>
        </w:rPr>
        <w:t xml:space="preserve">party performing the model analysis </w:t>
      </w:r>
      <w:r w:rsidR="002379ED" w:rsidRPr="00E2628B">
        <w:rPr>
          <w:rFonts w:ascii="Garamond" w:hAnsi="Garamond" w:cstheme="minorHAnsi"/>
          <w:sz w:val="24"/>
          <w:szCs w:val="24"/>
        </w:rPr>
        <w:t>independent of the risk taking process?</w:t>
      </w:r>
      <w:r w:rsidR="00115048" w:rsidRPr="00E2628B">
        <w:rPr>
          <w:rFonts w:ascii="Garamond" w:hAnsi="Garamond" w:cstheme="minorHAnsi"/>
          <w:sz w:val="24"/>
          <w:szCs w:val="24"/>
        </w:rPr>
        <w:t xml:space="preserve"> </w:t>
      </w:r>
      <w:r w:rsidR="0011504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590A46" w:rsidRPr="00E2628B" w:rsidRDefault="009D6CD7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b/>
          <w:sz w:val="24"/>
          <w:szCs w:val="24"/>
          <w:u w:val="single"/>
        </w:rPr>
        <w:t>Assumptions</w:t>
      </w:r>
      <w:r w:rsidR="00590A46"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9C68D9" w:rsidRPr="009C68D9" w:rsidRDefault="007E117A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key assumptions documented</w:t>
      </w:r>
      <w:r w:rsidR="00EE4D71" w:rsidRPr="00E2628B">
        <w:rPr>
          <w:rFonts w:ascii="Garamond" w:hAnsi="Garamond" w:cstheme="minorHAnsi"/>
          <w:sz w:val="24"/>
          <w:szCs w:val="24"/>
        </w:rPr>
        <w:t xml:space="preserve"> and disclosed t</w:t>
      </w:r>
      <w:r w:rsidRPr="00E2628B">
        <w:rPr>
          <w:rFonts w:ascii="Garamond" w:hAnsi="Garamond" w:cstheme="minorHAnsi"/>
          <w:sz w:val="24"/>
          <w:szCs w:val="24"/>
        </w:rPr>
        <w:t>o IRR decision makers?</w:t>
      </w:r>
      <w:r w:rsidR="009A782C" w:rsidRPr="00E2628B">
        <w:rPr>
          <w:rFonts w:ascii="Garamond" w:hAnsi="Garamond" w:cstheme="minorHAnsi"/>
          <w:sz w:val="24"/>
          <w:szCs w:val="24"/>
        </w:rPr>
        <w:t xml:space="preserve"> </w:t>
      </w:r>
      <w:r w:rsidR="00D03EAD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  <w:r w:rsidR="00D03EAD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</w:p>
    <w:p w:rsidR="009A782C" w:rsidRPr="00E2628B" w:rsidRDefault="00BB2502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key assumptions reasonable and supportable</w:t>
      </w:r>
      <w:r w:rsidR="009A782C" w:rsidRPr="00E2628B">
        <w:rPr>
          <w:rFonts w:ascii="Garamond" w:hAnsi="Garamond" w:cstheme="minorHAnsi"/>
          <w:sz w:val="24"/>
          <w:szCs w:val="24"/>
        </w:rPr>
        <w:t xml:space="preserve">? </w:t>
      </w:r>
      <w:r w:rsidR="009A782C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9A782C" w:rsidRPr="00E2628B" w:rsidRDefault="00B67A5B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key assumptions clearly understood by those utilizing the IRR analysis</w:t>
      </w:r>
      <w:r w:rsidR="007E117A" w:rsidRPr="00E2628B">
        <w:rPr>
          <w:rFonts w:ascii="Garamond" w:hAnsi="Garamond" w:cstheme="minorHAnsi"/>
          <w:sz w:val="24"/>
          <w:szCs w:val="24"/>
        </w:rPr>
        <w:t>?</w:t>
      </w:r>
      <w:r w:rsidR="009A782C" w:rsidRPr="00E2628B">
        <w:rPr>
          <w:rFonts w:ascii="Garamond" w:hAnsi="Garamond" w:cstheme="minorHAnsi"/>
          <w:sz w:val="24"/>
          <w:szCs w:val="24"/>
        </w:rPr>
        <w:t xml:space="preserve"> </w:t>
      </w:r>
      <w:r w:rsidR="009A782C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192DD9" w:rsidRPr="00E2628B" w:rsidRDefault="00192DD9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Are </w:t>
      </w:r>
      <w:r w:rsidR="001226B0" w:rsidRPr="00E2628B">
        <w:rPr>
          <w:rFonts w:ascii="Garamond" w:hAnsi="Garamond" w:cstheme="minorHAnsi"/>
          <w:sz w:val="24"/>
          <w:szCs w:val="24"/>
        </w:rPr>
        <w:t>key assumptions</w:t>
      </w:r>
      <w:r w:rsidR="00BF0732" w:rsidRPr="00E2628B">
        <w:rPr>
          <w:rFonts w:ascii="Garamond" w:hAnsi="Garamond" w:cstheme="minorHAnsi"/>
          <w:sz w:val="24"/>
          <w:szCs w:val="24"/>
        </w:rPr>
        <w:t xml:space="preserve"> </w:t>
      </w:r>
      <w:r w:rsidR="001226B0" w:rsidRPr="00E2628B">
        <w:rPr>
          <w:rFonts w:ascii="Garamond" w:hAnsi="Garamond" w:cstheme="minorHAnsi"/>
          <w:sz w:val="24"/>
          <w:szCs w:val="24"/>
        </w:rPr>
        <w:t>with respect to</w:t>
      </w:r>
      <w:r w:rsidRPr="00E2628B">
        <w:rPr>
          <w:rFonts w:ascii="Garamond" w:hAnsi="Garamond" w:cstheme="minorHAnsi"/>
          <w:sz w:val="24"/>
          <w:szCs w:val="24"/>
        </w:rPr>
        <w:t xml:space="preserve"> behavioral characteristics</w:t>
      </w:r>
      <w:r w:rsidR="009C68D9">
        <w:rPr>
          <w:rFonts w:ascii="Garamond" w:hAnsi="Garamond" w:cstheme="minorHAnsi"/>
          <w:sz w:val="24"/>
          <w:szCs w:val="24"/>
        </w:rPr>
        <w:t xml:space="preserve"> (</w:t>
      </w:r>
      <w:r w:rsidR="00803716" w:rsidRPr="00E2628B">
        <w:rPr>
          <w:rFonts w:ascii="Garamond" w:hAnsi="Garamond" w:cstheme="minorHAnsi"/>
          <w:sz w:val="24"/>
          <w:szCs w:val="24"/>
        </w:rPr>
        <w:t>embedded options)</w:t>
      </w:r>
      <w:r w:rsidRPr="00E2628B">
        <w:rPr>
          <w:rFonts w:ascii="Garamond" w:hAnsi="Garamond" w:cstheme="minorHAnsi"/>
          <w:sz w:val="24"/>
          <w:szCs w:val="24"/>
        </w:rPr>
        <w:t xml:space="preserve"> of counterparties (savers and borrowers)</w:t>
      </w:r>
      <w:r w:rsidR="00252282" w:rsidRPr="00E2628B">
        <w:rPr>
          <w:rFonts w:ascii="Garamond" w:hAnsi="Garamond" w:cstheme="minorHAnsi"/>
          <w:sz w:val="24"/>
          <w:szCs w:val="24"/>
        </w:rPr>
        <w:t xml:space="preserve"> based on reasonable expectation</w:t>
      </w:r>
      <w:r w:rsidR="00395DD9" w:rsidRPr="00E2628B">
        <w:rPr>
          <w:rFonts w:ascii="Garamond" w:hAnsi="Garamond" w:cstheme="minorHAnsi"/>
          <w:sz w:val="24"/>
          <w:szCs w:val="24"/>
        </w:rPr>
        <w:t>s</w:t>
      </w:r>
      <w:r w:rsidR="00252282" w:rsidRPr="00E2628B">
        <w:rPr>
          <w:rFonts w:ascii="Garamond" w:hAnsi="Garamond" w:cstheme="minorHAnsi"/>
          <w:sz w:val="24"/>
          <w:szCs w:val="24"/>
        </w:rPr>
        <w:t xml:space="preserve"> or previous experience at </w:t>
      </w:r>
      <w:r w:rsidR="007E117A" w:rsidRPr="00E2628B">
        <w:rPr>
          <w:rFonts w:ascii="Garamond" w:hAnsi="Garamond" w:cstheme="minorHAnsi"/>
          <w:sz w:val="24"/>
          <w:szCs w:val="24"/>
        </w:rPr>
        <w:t>the credit union or local level?</w:t>
      </w:r>
      <w:r w:rsidR="00BF0732" w:rsidRPr="00E2628B">
        <w:rPr>
          <w:rFonts w:ascii="Garamond" w:hAnsi="Garamond" w:cstheme="minorHAnsi"/>
          <w:sz w:val="24"/>
          <w:szCs w:val="24"/>
        </w:rPr>
        <w:t xml:space="preserve"> </w:t>
      </w:r>
      <w:r w:rsidR="00BF0732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BB2502" w:rsidRPr="00E2628B" w:rsidRDefault="00C85C82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Are key assumptions reviewed periodically for their continued </w:t>
      </w:r>
      <w:r w:rsidR="00E1365E" w:rsidRPr="00E2628B">
        <w:rPr>
          <w:rFonts w:ascii="Garamond" w:hAnsi="Garamond" w:cstheme="minorHAnsi"/>
          <w:sz w:val="24"/>
          <w:szCs w:val="24"/>
        </w:rPr>
        <w:t>suitability</w:t>
      </w:r>
      <w:r w:rsidRPr="00E2628B">
        <w:rPr>
          <w:rFonts w:ascii="Garamond" w:hAnsi="Garamond" w:cstheme="minorHAnsi"/>
          <w:sz w:val="24"/>
          <w:szCs w:val="24"/>
        </w:rPr>
        <w:t>?</w:t>
      </w:r>
      <w:r w:rsidR="007746D0" w:rsidRPr="00E2628B">
        <w:rPr>
          <w:rFonts w:ascii="Garamond" w:hAnsi="Garamond" w:cstheme="minorHAnsi"/>
          <w:sz w:val="24"/>
          <w:szCs w:val="24"/>
        </w:rPr>
        <w:t xml:space="preserve"> 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902BC7" w:rsidRPr="00E2628B" w:rsidRDefault="00902BC7" w:rsidP="00C5297A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changes in key assumptions</w:t>
      </w:r>
      <w:r w:rsidR="007746D0" w:rsidRPr="00E2628B">
        <w:rPr>
          <w:rFonts w:ascii="Garamond" w:hAnsi="Garamond" w:cstheme="minorHAnsi"/>
          <w:sz w:val="24"/>
          <w:szCs w:val="24"/>
        </w:rPr>
        <w:t>:</w:t>
      </w:r>
    </w:p>
    <w:p w:rsidR="00C85C82" w:rsidRPr="00E2628B" w:rsidRDefault="00E1365E" w:rsidP="00C5297A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Approved</w:t>
      </w:r>
      <w:r w:rsidR="00902BC7" w:rsidRPr="00E2628B">
        <w:rPr>
          <w:rFonts w:ascii="Garamond" w:hAnsi="Garamond" w:cstheme="minorHAnsi"/>
          <w:sz w:val="24"/>
          <w:szCs w:val="24"/>
        </w:rPr>
        <w:t xml:space="preserve"> in writing</w:t>
      </w:r>
      <w:r w:rsidR="00B40E49" w:rsidRPr="00E2628B">
        <w:rPr>
          <w:rFonts w:ascii="Garamond" w:hAnsi="Garamond" w:cstheme="minorHAnsi"/>
          <w:sz w:val="24"/>
          <w:szCs w:val="24"/>
        </w:rPr>
        <w:t>?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902BC7" w:rsidRPr="00E2628B" w:rsidRDefault="001F0D0F" w:rsidP="00C5297A">
      <w:pPr>
        <w:pStyle w:val="ListParagraph"/>
        <w:numPr>
          <w:ilvl w:val="2"/>
          <w:numId w:val="4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Documented </w:t>
      </w:r>
      <w:r w:rsidR="00C00F97">
        <w:rPr>
          <w:rFonts w:ascii="Garamond" w:hAnsi="Garamond" w:cstheme="minorHAnsi"/>
          <w:sz w:val="24"/>
          <w:szCs w:val="24"/>
        </w:rPr>
        <w:t>in an</w:t>
      </w:r>
      <w:r w:rsidR="00B40E49" w:rsidRPr="00E2628B">
        <w:rPr>
          <w:rFonts w:ascii="Garamond" w:hAnsi="Garamond" w:cstheme="minorHAnsi"/>
          <w:sz w:val="24"/>
          <w:szCs w:val="24"/>
        </w:rPr>
        <w:t xml:space="preserve"> ongoing maintenance log?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B40E49" w:rsidRPr="00A26831" w:rsidRDefault="00B40E49" w:rsidP="00C5297A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Brought to th</w:t>
      </w:r>
      <w:r w:rsidR="00A26831">
        <w:rPr>
          <w:rFonts w:ascii="Garamond" w:hAnsi="Garamond" w:cstheme="minorHAnsi"/>
          <w:sz w:val="24"/>
          <w:szCs w:val="24"/>
        </w:rPr>
        <w:t>e attention of key IRR decision-</w:t>
      </w:r>
      <w:r w:rsidRPr="00E2628B">
        <w:rPr>
          <w:rFonts w:ascii="Garamond" w:hAnsi="Garamond" w:cstheme="minorHAnsi"/>
          <w:sz w:val="24"/>
          <w:szCs w:val="24"/>
        </w:rPr>
        <w:t xml:space="preserve">makers on a </w:t>
      </w:r>
      <w:r w:rsidR="00E1365E" w:rsidRPr="00E2628B">
        <w:rPr>
          <w:rFonts w:ascii="Garamond" w:hAnsi="Garamond" w:cstheme="minorHAnsi"/>
          <w:sz w:val="24"/>
          <w:szCs w:val="24"/>
        </w:rPr>
        <w:t>timely</w:t>
      </w:r>
      <w:r w:rsidRPr="00E2628B">
        <w:rPr>
          <w:rFonts w:ascii="Garamond" w:hAnsi="Garamond" w:cstheme="minorHAnsi"/>
          <w:sz w:val="24"/>
          <w:szCs w:val="24"/>
        </w:rPr>
        <w:t xml:space="preserve"> basis?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590A46" w:rsidRPr="00E2628B" w:rsidRDefault="00637BC3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A26831">
        <w:rPr>
          <w:rFonts w:ascii="Garamond" w:hAnsi="Garamond" w:cstheme="minorHAnsi"/>
          <w:b/>
          <w:sz w:val="24"/>
          <w:szCs w:val="24"/>
          <w:u w:val="single"/>
        </w:rPr>
        <w:t>Risk limits</w:t>
      </w:r>
      <w:r w:rsidR="00590A46"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DC560B" w:rsidRPr="00BB324C" w:rsidRDefault="001B3269" w:rsidP="00C5297A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Has the</w:t>
      </w:r>
      <w:r w:rsidR="002D0027" w:rsidRPr="00E2628B">
        <w:rPr>
          <w:rFonts w:ascii="Garamond" w:hAnsi="Garamond" w:cstheme="minorHAnsi"/>
          <w:sz w:val="24"/>
          <w:szCs w:val="24"/>
        </w:rPr>
        <w:t xml:space="preserve"> credit union</w:t>
      </w:r>
      <w:r w:rsidRPr="00E2628B">
        <w:rPr>
          <w:rFonts w:ascii="Garamond" w:hAnsi="Garamond" w:cstheme="minorHAnsi"/>
          <w:sz w:val="24"/>
          <w:szCs w:val="24"/>
        </w:rPr>
        <w:t xml:space="preserve"> established </w:t>
      </w:r>
      <w:r w:rsidR="00466A72" w:rsidRPr="00E2628B">
        <w:rPr>
          <w:rFonts w:ascii="Garamond" w:hAnsi="Garamond" w:cstheme="minorHAnsi"/>
          <w:sz w:val="24"/>
          <w:szCs w:val="24"/>
        </w:rPr>
        <w:t>risk limits with respect to</w:t>
      </w:r>
      <w:r w:rsidR="00DC560B" w:rsidRPr="00E2628B">
        <w:rPr>
          <w:rFonts w:ascii="Garamond" w:hAnsi="Garamond" w:cstheme="minorHAnsi"/>
          <w:sz w:val="24"/>
          <w:szCs w:val="24"/>
        </w:rPr>
        <w:t xml:space="preserve"> acceptable levels of </w:t>
      </w:r>
      <w:r w:rsidR="00E1365E" w:rsidRPr="00E2628B">
        <w:rPr>
          <w:rFonts w:ascii="Garamond" w:hAnsi="Garamond" w:cstheme="minorHAnsi"/>
          <w:sz w:val="24"/>
          <w:szCs w:val="24"/>
        </w:rPr>
        <w:t>estimated</w:t>
      </w:r>
      <w:r w:rsidR="00DC560B" w:rsidRPr="00E2628B">
        <w:rPr>
          <w:rFonts w:ascii="Garamond" w:hAnsi="Garamond" w:cstheme="minorHAnsi"/>
          <w:sz w:val="24"/>
          <w:szCs w:val="24"/>
        </w:rPr>
        <w:t xml:space="preserve"> IRR?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1B3269" w:rsidRPr="00BB324C" w:rsidRDefault="00BB324C" w:rsidP="00450205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Are the risk limits clearly articulated? </w:t>
      </w:r>
      <w:r w:rsidR="007746D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BB324C" w:rsidRPr="00BB324C" w:rsidRDefault="00BB324C" w:rsidP="00450205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</w:t>
      </w:r>
      <w:r w:rsidR="00DE01FF" w:rsidRPr="00BB324C">
        <w:rPr>
          <w:rFonts w:ascii="Garamond" w:hAnsi="Garamond" w:cstheme="minorHAnsi"/>
          <w:sz w:val="24"/>
          <w:szCs w:val="24"/>
        </w:rPr>
        <w:t>re the risk limits approved by the board</w:t>
      </w:r>
      <w:r w:rsidR="002C0980" w:rsidRPr="00BB324C">
        <w:rPr>
          <w:rFonts w:ascii="Garamond" w:hAnsi="Garamond" w:cstheme="minorHAnsi"/>
          <w:sz w:val="24"/>
          <w:szCs w:val="24"/>
        </w:rPr>
        <w:t>?</w:t>
      </w:r>
      <w:r w:rsidR="007746D0" w:rsidRPr="00BB324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  <w:r w:rsidR="00DE01FF" w:rsidRPr="00BB324C">
        <w:rPr>
          <w:rFonts w:ascii="Garamond" w:hAnsi="Garamond" w:cstheme="minorHAnsi"/>
          <w:sz w:val="24"/>
          <w:szCs w:val="24"/>
        </w:rPr>
        <w:t xml:space="preserve"> </w:t>
      </w:r>
    </w:p>
    <w:p w:rsidR="00CD3F0B" w:rsidRPr="00BB324C" w:rsidRDefault="002C0980" w:rsidP="00450205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BB324C">
        <w:rPr>
          <w:rFonts w:ascii="Garamond" w:hAnsi="Garamond" w:cstheme="minorHAnsi"/>
          <w:sz w:val="24"/>
          <w:szCs w:val="24"/>
        </w:rPr>
        <w:t>Are the risk limits reviewed periodically</w:t>
      </w:r>
      <w:r w:rsidR="00EF0485" w:rsidRPr="00BB324C">
        <w:rPr>
          <w:rFonts w:ascii="Garamond" w:hAnsi="Garamond" w:cstheme="minorHAnsi"/>
          <w:sz w:val="24"/>
          <w:szCs w:val="24"/>
        </w:rPr>
        <w:t>,</w:t>
      </w:r>
      <w:r w:rsidRPr="00BB324C">
        <w:rPr>
          <w:rFonts w:ascii="Garamond" w:hAnsi="Garamond" w:cstheme="minorHAnsi"/>
          <w:sz w:val="24"/>
          <w:szCs w:val="24"/>
        </w:rPr>
        <w:t xml:space="preserve"> but at least annually?</w:t>
      </w:r>
      <w:r w:rsidR="007746D0" w:rsidRPr="00BB324C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CD3F0B" w:rsidRPr="00BB324C" w:rsidRDefault="007D73DD" w:rsidP="00450205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CD3F0B">
        <w:rPr>
          <w:rFonts w:ascii="Garamond" w:hAnsi="Garamond" w:cstheme="minorHAnsi"/>
          <w:sz w:val="24"/>
          <w:szCs w:val="24"/>
        </w:rPr>
        <w:t>Are the risk limits suitable with respect to asset size, complexity, and net worth adequacy</w:t>
      </w:r>
      <w:r w:rsidR="00B17F15" w:rsidRPr="00CD3F0B">
        <w:rPr>
          <w:rFonts w:ascii="Garamond" w:hAnsi="Garamond" w:cstheme="minorHAnsi"/>
          <w:sz w:val="24"/>
          <w:szCs w:val="24"/>
        </w:rPr>
        <w:t>?</w:t>
      </w:r>
      <w:r w:rsidR="007746D0" w:rsidRPr="00CD3F0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31136A" w:rsidRPr="00BB324C" w:rsidRDefault="007D73DD" w:rsidP="00450205">
      <w:pPr>
        <w:pStyle w:val="ListParagraph"/>
        <w:numPr>
          <w:ilvl w:val="2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31136A">
        <w:rPr>
          <w:rFonts w:ascii="Garamond" w:hAnsi="Garamond" w:cstheme="minorHAnsi"/>
          <w:sz w:val="24"/>
          <w:szCs w:val="24"/>
        </w:rPr>
        <w:t xml:space="preserve">Are the risk limits </w:t>
      </w:r>
      <w:r w:rsidR="00095B15" w:rsidRPr="0031136A">
        <w:rPr>
          <w:rFonts w:ascii="Garamond" w:hAnsi="Garamond" w:cstheme="minorHAnsi"/>
          <w:sz w:val="24"/>
          <w:szCs w:val="24"/>
        </w:rPr>
        <w:t>suitable when considering the credit union’s ability to measure and manage IRR</w:t>
      </w:r>
      <w:r w:rsidR="00B17F15" w:rsidRPr="0031136A">
        <w:rPr>
          <w:rFonts w:ascii="Garamond" w:hAnsi="Garamond" w:cstheme="minorHAnsi"/>
          <w:sz w:val="24"/>
          <w:szCs w:val="24"/>
        </w:rPr>
        <w:t>?</w:t>
      </w:r>
      <w:r w:rsidR="00B17F15" w:rsidRPr="0031136A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1A7ED9" w:rsidRPr="00BB324C" w:rsidRDefault="00B83A7F" w:rsidP="00450205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the risk limits consistent with the</w:t>
      </w:r>
      <w:r w:rsidR="002D0027" w:rsidRPr="00E2628B">
        <w:rPr>
          <w:rFonts w:ascii="Garamond" w:hAnsi="Garamond" w:cstheme="minorHAnsi"/>
          <w:sz w:val="24"/>
          <w:szCs w:val="24"/>
        </w:rPr>
        <w:t xml:space="preserve"> credit union</w:t>
      </w:r>
      <w:r w:rsidRPr="00E2628B">
        <w:rPr>
          <w:rFonts w:ascii="Garamond" w:hAnsi="Garamond" w:cstheme="minorHAnsi"/>
          <w:sz w:val="24"/>
          <w:szCs w:val="24"/>
        </w:rPr>
        <w:t>’</w:t>
      </w:r>
      <w:r w:rsidR="007C3629" w:rsidRPr="00E2628B">
        <w:rPr>
          <w:rFonts w:ascii="Garamond" w:hAnsi="Garamond" w:cstheme="minorHAnsi"/>
          <w:sz w:val="24"/>
          <w:szCs w:val="24"/>
        </w:rPr>
        <w:t>s overall approach to estimating IRR</w:t>
      </w:r>
      <w:r w:rsidR="00B17F15" w:rsidRPr="00E2628B">
        <w:rPr>
          <w:rFonts w:ascii="Garamond" w:hAnsi="Garamond" w:cstheme="minorHAnsi"/>
          <w:sz w:val="24"/>
          <w:szCs w:val="24"/>
        </w:rPr>
        <w:t>?</w:t>
      </w:r>
      <w:r w:rsidR="00B17F1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7E61D1" w:rsidRPr="00E2628B" w:rsidRDefault="007E61D1" w:rsidP="00450205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Do the risk limits address</w:t>
      </w:r>
      <w:r w:rsidR="00B9797A" w:rsidRPr="00E2628B">
        <w:rPr>
          <w:rFonts w:ascii="Garamond" w:hAnsi="Garamond" w:cstheme="minorHAnsi"/>
          <w:sz w:val="24"/>
          <w:szCs w:val="24"/>
        </w:rPr>
        <w:t xml:space="preserve"> the impact of IRR on NEV</w:t>
      </w:r>
      <w:r w:rsidR="00D64AE1" w:rsidRPr="00E2628B">
        <w:rPr>
          <w:rFonts w:ascii="Garamond" w:hAnsi="Garamond" w:cstheme="minorHAnsi"/>
          <w:sz w:val="24"/>
          <w:szCs w:val="24"/>
        </w:rPr>
        <w:t>?</w:t>
      </w:r>
      <w:r w:rsidR="00B17F15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4A1983" w:rsidRPr="00E2628B" w:rsidRDefault="00586B61" w:rsidP="00450205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Do</w:t>
      </w:r>
      <w:r w:rsidR="004A1983" w:rsidRPr="00E2628B">
        <w:rPr>
          <w:rFonts w:ascii="Garamond" w:hAnsi="Garamond" w:cstheme="minorHAnsi"/>
          <w:sz w:val="24"/>
          <w:szCs w:val="24"/>
        </w:rPr>
        <w:t xml:space="preserve"> the</w:t>
      </w:r>
      <w:r>
        <w:rPr>
          <w:rFonts w:ascii="Garamond" w:hAnsi="Garamond" w:cstheme="minorHAnsi"/>
          <w:sz w:val="24"/>
          <w:szCs w:val="24"/>
        </w:rPr>
        <w:t xml:space="preserve"> risk limits address both short-term and long-</w:t>
      </w:r>
      <w:r w:rsidR="004A1983" w:rsidRPr="00E2628B">
        <w:rPr>
          <w:rFonts w:ascii="Garamond" w:hAnsi="Garamond" w:cstheme="minorHAnsi"/>
          <w:sz w:val="24"/>
          <w:szCs w:val="24"/>
        </w:rPr>
        <w:t xml:space="preserve">term IRR exposure? </w:t>
      </w:r>
      <w:r w:rsidR="004A1983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EC57A1" w:rsidRPr="00E2628B" w:rsidRDefault="00EC57A1" w:rsidP="00450205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material deviations from IRR risk limits reported immediately to the board?</w:t>
      </w:r>
      <w:r w:rsidR="00E50E1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DC7BA2" w:rsidRPr="00E2628B" w:rsidRDefault="00DC7BA2" w:rsidP="004502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Is there a clear po</w:t>
      </w:r>
      <w:r w:rsidR="002D5E67" w:rsidRPr="00E2628B">
        <w:rPr>
          <w:rFonts w:ascii="Garamond" w:hAnsi="Garamond" w:cstheme="minorHAnsi"/>
          <w:sz w:val="24"/>
          <w:szCs w:val="24"/>
        </w:rPr>
        <w:t>licy as to how the board</w:t>
      </w:r>
      <w:r w:rsidRPr="00E2628B">
        <w:rPr>
          <w:rFonts w:ascii="Garamond" w:hAnsi="Garamond" w:cstheme="minorHAnsi"/>
          <w:sz w:val="24"/>
          <w:szCs w:val="24"/>
        </w:rPr>
        <w:t xml:space="preserve"> will be informed and</w:t>
      </w:r>
      <w:r w:rsidR="00E1365E" w:rsidRPr="00E2628B">
        <w:rPr>
          <w:rFonts w:ascii="Garamond" w:hAnsi="Garamond" w:cstheme="minorHAnsi"/>
          <w:sz w:val="24"/>
          <w:szCs w:val="24"/>
        </w:rPr>
        <w:t xml:space="preserve"> what</w:t>
      </w:r>
      <w:r w:rsidRPr="00E2628B">
        <w:rPr>
          <w:rFonts w:ascii="Garamond" w:hAnsi="Garamond" w:cstheme="minorHAnsi"/>
          <w:sz w:val="24"/>
          <w:szCs w:val="24"/>
        </w:rPr>
        <w:t xml:space="preserve"> action should be ta</w:t>
      </w:r>
      <w:r w:rsidR="00392001">
        <w:rPr>
          <w:rFonts w:ascii="Garamond" w:hAnsi="Garamond" w:cstheme="minorHAnsi"/>
          <w:sz w:val="24"/>
          <w:szCs w:val="24"/>
        </w:rPr>
        <w:t>ken by management when material deviations occur</w:t>
      </w:r>
      <w:r w:rsidR="00D64AE1" w:rsidRPr="00E2628B">
        <w:rPr>
          <w:rFonts w:ascii="Garamond" w:hAnsi="Garamond" w:cstheme="minorHAnsi"/>
          <w:sz w:val="24"/>
          <w:szCs w:val="24"/>
        </w:rPr>
        <w:t>?</w:t>
      </w:r>
      <w:r w:rsidR="00E50E1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847160" w:rsidRPr="00E2628B" w:rsidRDefault="00B872EC" w:rsidP="004502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Is there a clear policy as to </w:t>
      </w:r>
      <w:r w:rsidR="00DC7BA2" w:rsidRPr="00E2628B">
        <w:rPr>
          <w:rFonts w:ascii="Garamond" w:hAnsi="Garamond" w:cstheme="minorHAnsi"/>
          <w:sz w:val="24"/>
          <w:szCs w:val="24"/>
        </w:rPr>
        <w:t>whether</w:t>
      </w:r>
      <w:r w:rsidRPr="00E2628B">
        <w:rPr>
          <w:rFonts w:ascii="Garamond" w:hAnsi="Garamond" w:cstheme="minorHAnsi"/>
          <w:sz w:val="24"/>
          <w:szCs w:val="24"/>
        </w:rPr>
        <w:t xml:space="preserve"> </w:t>
      </w:r>
      <w:r w:rsidR="00DC7BA2" w:rsidRPr="00E2628B">
        <w:rPr>
          <w:rFonts w:ascii="Garamond" w:hAnsi="Garamond" w:cstheme="minorHAnsi"/>
          <w:sz w:val="24"/>
          <w:szCs w:val="24"/>
        </w:rPr>
        <w:t>limits are absolute in the sense that they should never be exceeded or whether, under</w:t>
      </w:r>
      <w:r w:rsidRPr="00E2628B">
        <w:rPr>
          <w:rFonts w:ascii="Garamond" w:hAnsi="Garamond" w:cstheme="minorHAnsi"/>
          <w:sz w:val="24"/>
          <w:szCs w:val="24"/>
        </w:rPr>
        <w:t xml:space="preserve"> </w:t>
      </w:r>
      <w:r w:rsidR="00DC7BA2" w:rsidRPr="00E2628B">
        <w:rPr>
          <w:rFonts w:ascii="Garamond" w:hAnsi="Garamond" w:cstheme="minorHAnsi"/>
          <w:sz w:val="24"/>
          <w:szCs w:val="24"/>
        </w:rPr>
        <w:t>specific circumstances</w:t>
      </w:r>
      <w:r w:rsidR="007D5980">
        <w:rPr>
          <w:rFonts w:ascii="Garamond" w:hAnsi="Garamond" w:cstheme="minorHAnsi"/>
          <w:sz w:val="24"/>
          <w:szCs w:val="24"/>
        </w:rPr>
        <w:t xml:space="preserve"> (</w:t>
      </w:r>
      <w:r w:rsidR="00DC7BA2" w:rsidRPr="00E2628B">
        <w:rPr>
          <w:rFonts w:ascii="Garamond" w:hAnsi="Garamond" w:cstheme="minorHAnsi"/>
          <w:sz w:val="24"/>
          <w:szCs w:val="24"/>
        </w:rPr>
        <w:t>which should be clearly described</w:t>
      </w:r>
      <w:r w:rsidR="007D5980">
        <w:rPr>
          <w:rFonts w:ascii="Garamond" w:hAnsi="Garamond" w:cstheme="minorHAnsi"/>
          <w:sz w:val="24"/>
          <w:szCs w:val="24"/>
        </w:rPr>
        <w:t>),</w:t>
      </w:r>
      <w:r w:rsidR="00DC7BA2" w:rsidRPr="00E2628B">
        <w:rPr>
          <w:rFonts w:ascii="Garamond" w:hAnsi="Garamond" w:cstheme="minorHAnsi"/>
          <w:sz w:val="24"/>
          <w:szCs w:val="24"/>
        </w:rPr>
        <w:t xml:space="preserve"> breaches of limits can be</w:t>
      </w:r>
      <w:r w:rsidRPr="00E2628B">
        <w:rPr>
          <w:rFonts w:ascii="Garamond" w:hAnsi="Garamond" w:cstheme="minorHAnsi"/>
          <w:sz w:val="24"/>
          <w:szCs w:val="24"/>
        </w:rPr>
        <w:t xml:space="preserve"> </w:t>
      </w:r>
      <w:r w:rsidR="00DC7BA2" w:rsidRPr="00E2628B">
        <w:rPr>
          <w:rFonts w:ascii="Garamond" w:hAnsi="Garamond" w:cstheme="minorHAnsi"/>
          <w:sz w:val="24"/>
          <w:szCs w:val="24"/>
        </w:rPr>
        <w:t>tolerated for a short period of time</w:t>
      </w:r>
      <w:r w:rsidR="002D5E67" w:rsidRPr="00E2628B">
        <w:rPr>
          <w:rFonts w:ascii="Garamond" w:hAnsi="Garamond" w:cstheme="minorHAnsi"/>
          <w:sz w:val="24"/>
          <w:szCs w:val="24"/>
        </w:rPr>
        <w:t>?</w:t>
      </w:r>
      <w:r w:rsidR="00E50E1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6E1106" w:rsidRPr="00E2628B" w:rsidRDefault="00EA2482" w:rsidP="006E1106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6E1106">
        <w:rPr>
          <w:rFonts w:ascii="Garamond" w:hAnsi="Garamond" w:cstheme="minorHAnsi"/>
          <w:b/>
          <w:sz w:val="24"/>
          <w:szCs w:val="24"/>
          <w:u w:val="single"/>
        </w:rPr>
        <w:t>Future Events With Material Impact</w:t>
      </w:r>
    </w:p>
    <w:p w:rsidR="005130C1" w:rsidRPr="005130C1" w:rsidRDefault="006E1106" w:rsidP="005130C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Style w:val="st"/>
          <w:rFonts w:ascii="Garamond" w:hAnsi="Garamond" w:cstheme="minorHAnsi"/>
          <w:sz w:val="24"/>
          <w:szCs w:val="24"/>
        </w:rPr>
      </w:pPr>
      <w:r w:rsidRPr="005130C1">
        <w:rPr>
          <w:rFonts w:ascii="Garamond" w:hAnsi="Garamond" w:cstheme="minorHAnsi"/>
          <w:sz w:val="24"/>
          <w:szCs w:val="24"/>
        </w:rPr>
        <w:t>A</w:t>
      </w:r>
      <w:r w:rsidR="00225545" w:rsidRPr="005130C1">
        <w:rPr>
          <w:rFonts w:ascii="Garamond" w:hAnsi="Garamond" w:cstheme="minorHAnsi"/>
          <w:sz w:val="24"/>
          <w:szCs w:val="24"/>
        </w:rPr>
        <w:t>re future events</w:t>
      </w:r>
      <w:r w:rsidR="00441773" w:rsidRPr="005130C1">
        <w:rPr>
          <w:rFonts w:ascii="Garamond" w:hAnsi="Garamond" w:cstheme="minorHAnsi"/>
          <w:sz w:val="24"/>
          <w:szCs w:val="24"/>
        </w:rPr>
        <w:t>,</w:t>
      </w:r>
      <w:r w:rsidR="00225545" w:rsidRPr="005130C1">
        <w:rPr>
          <w:rFonts w:ascii="Garamond" w:hAnsi="Garamond" w:cstheme="minorHAnsi"/>
          <w:sz w:val="24"/>
          <w:szCs w:val="24"/>
        </w:rPr>
        <w:t xml:space="preserve"> which may have a material impact on IRR exposure</w:t>
      </w:r>
      <w:r w:rsidR="00441773" w:rsidRPr="005130C1">
        <w:rPr>
          <w:rFonts w:ascii="Garamond" w:hAnsi="Garamond" w:cstheme="minorHAnsi"/>
          <w:sz w:val="24"/>
          <w:szCs w:val="24"/>
        </w:rPr>
        <w:t>,</w:t>
      </w:r>
      <w:r w:rsidR="00225545" w:rsidRPr="005130C1">
        <w:rPr>
          <w:rFonts w:ascii="Garamond" w:hAnsi="Garamond" w:cstheme="minorHAnsi"/>
          <w:sz w:val="24"/>
          <w:szCs w:val="24"/>
        </w:rPr>
        <w:t xml:space="preserve"> evaluated as a part of the estimation process?</w:t>
      </w:r>
      <w:r w:rsidR="00441773" w:rsidRPr="005130C1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5130C1" w:rsidRPr="005130C1" w:rsidRDefault="00171CB3" w:rsidP="008D2BD4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Garamond" w:hAnsi="Garamond" w:cstheme="minorHAnsi"/>
          <w:sz w:val="24"/>
          <w:szCs w:val="24"/>
        </w:rPr>
      </w:pPr>
      <w:r w:rsidRPr="005130C1">
        <w:rPr>
          <w:rFonts w:ascii="Garamond" w:hAnsi="Garamond" w:cstheme="minorHAnsi"/>
          <w:sz w:val="24"/>
          <w:szCs w:val="24"/>
        </w:rPr>
        <w:t xml:space="preserve">New business segments? </w:t>
      </w:r>
      <w:r w:rsidRPr="005130C1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8D2BD4" w:rsidRPr="00793F2F" w:rsidRDefault="005130C1" w:rsidP="008D2BD4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Garamond" w:hAnsi="Garamond" w:cstheme="minorHAnsi"/>
          <w:sz w:val="24"/>
          <w:szCs w:val="24"/>
        </w:rPr>
      </w:pPr>
      <w:r>
        <w:rPr>
          <w:rStyle w:val="st"/>
          <w:rFonts w:ascii="Garamond" w:hAnsi="Garamond" w:cstheme="minorHAnsi"/>
          <w:color w:val="222222"/>
          <w:sz w:val="24"/>
          <w:szCs w:val="24"/>
        </w:rPr>
        <w:t>C</w:t>
      </w:r>
      <w:r w:rsidR="009D0959" w:rsidRPr="005130C1">
        <w:rPr>
          <w:rStyle w:val="st"/>
          <w:rFonts w:ascii="Garamond" w:hAnsi="Garamond" w:cstheme="minorHAnsi"/>
          <w:color w:val="222222"/>
          <w:sz w:val="24"/>
          <w:szCs w:val="24"/>
        </w:rPr>
        <w:t>hanges to FOM? Yes____No____</w:t>
      </w:r>
    </w:p>
    <w:p w:rsidR="00793F2F" w:rsidRPr="008D2BD4" w:rsidRDefault="00793F2F" w:rsidP="008D2BD4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Garamond" w:hAnsi="Garamond" w:cstheme="minorHAnsi"/>
          <w:sz w:val="24"/>
          <w:szCs w:val="24"/>
        </w:rPr>
      </w:pPr>
      <w:r>
        <w:rPr>
          <w:rStyle w:val="st"/>
          <w:rFonts w:ascii="Garamond" w:hAnsi="Garamond" w:cstheme="minorHAnsi"/>
          <w:color w:val="222222"/>
          <w:sz w:val="24"/>
          <w:szCs w:val="24"/>
        </w:rPr>
        <w:t>Other _____________________?</w:t>
      </w:r>
      <w:r w:rsidRPr="00793F2F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  <w:r w:rsidRPr="005130C1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590A46" w:rsidRPr="005130C1" w:rsidRDefault="00A37EFE" w:rsidP="008D2BD4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sz w:val="24"/>
          <w:szCs w:val="24"/>
        </w:rPr>
      </w:pPr>
      <w:r w:rsidRPr="005130C1">
        <w:rPr>
          <w:rFonts w:ascii="Garamond" w:hAnsi="Garamond" w:cstheme="minorHAnsi"/>
          <w:b/>
          <w:sz w:val="24"/>
          <w:szCs w:val="24"/>
          <w:u w:val="single"/>
        </w:rPr>
        <w:t>Input Controls</w:t>
      </w:r>
      <w:r w:rsidR="00590A46" w:rsidRPr="005130C1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1743D7" w:rsidRPr="00E2628B" w:rsidRDefault="006916CC" w:rsidP="008D2BD4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Does the credit union maintain document</w:t>
      </w:r>
      <w:r w:rsidR="00A1280E" w:rsidRPr="00E2628B">
        <w:rPr>
          <w:rFonts w:ascii="Garamond" w:hAnsi="Garamond" w:cstheme="minorHAnsi"/>
          <w:sz w:val="24"/>
          <w:szCs w:val="24"/>
        </w:rPr>
        <w:t>ation as to</w:t>
      </w:r>
      <w:r w:rsidRPr="00E2628B">
        <w:rPr>
          <w:rFonts w:ascii="Garamond" w:hAnsi="Garamond" w:cstheme="minorHAnsi"/>
          <w:sz w:val="24"/>
          <w:szCs w:val="24"/>
        </w:rPr>
        <w:t xml:space="preserve"> the information t</w:t>
      </w:r>
      <w:r w:rsidR="00A1280E" w:rsidRPr="00E2628B">
        <w:rPr>
          <w:rFonts w:ascii="Garamond" w:hAnsi="Garamond" w:cstheme="minorHAnsi"/>
          <w:sz w:val="24"/>
          <w:szCs w:val="24"/>
        </w:rPr>
        <w:t>o</w:t>
      </w:r>
      <w:r w:rsidR="00441773">
        <w:rPr>
          <w:rFonts w:ascii="Garamond" w:hAnsi="Garamond" w:cstheme="minorHAnsi"/>
          <w:sz w:val="24"/>
          <w:szCs w:val="24"/>
        </w:rPr>
        <w:t xml:space="preserve"> be provided </w:t>
      </w:r>
      <w:r w:rsidRPr="00E2628B">
        <w:rPr>
          <w:rFonts w:ascii="Garamond" w:hAnsi="Garamond" w:cstheme="minorHAnsi"/>
          <w:sz w:val="24"/>
          <w:szCs w:val="24"/>
        </w:rPr>
        <w:t>to the model operator</w:t>
      </w:r>
      <w:r w:rsidR="0037387C" w:rsidRPr="00E2628B">
        <w:rPr>
          <w:rFonts w:ascii="Garamond" w:hAnsi="Garamond" w:cstheme="minorHAnsi"/>
          <w:sz w:val="24"/>
          <w:szCs w:val="24"/>
        </w:rPr>
        <w:t>?</w:t>
      </w:r>
      <w:r w:rsidR="00E50E11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D878BF" w:rsidRPr="004578A4" w:rsidRDefault="0051299C" w:rsidP="008D2BD4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4578A4">
        <w:rPr>
          <w:rFonts w:ascii="Garamond" w:hAnsi="Garamond" w:cstheme="minorHAnsi"/>
          <w:sz w:val="24"/>
          <w:szCs w:val="24"/>
        </w:rPr>
        <w:t>Are procedures in place to determ</w:t>
      </w:r>
      <w:r w:rsidR="00A1280E" w:rsidRPr="004578A4">
        <w:rPr>
          <w:rFonts w:ascii="Garamond" w:hAnsi="Garamond" w:cstheme="minorHAnsi"/>
          <w:sz w:val="24"/>
          <w:szCs w:val="24"/>
        </w:rPr>
        <w:t>i</w:t>
      </w:r>
      <w:r w:rsidRPr="004578A4">
        <w:rPr>
          <w:rFonts w:ascii="Garamond" w:hAnsi="Garamond" w:cstheme="minorHAnsi"/>
          <w:sz w:val="24"/>
          <w:szCs w:val="24"/>
        </w:rPr>
        <w:t xml:space="preserve">ne that </w:t>
      </w:r>
      <w:r w:rsidR="00793F2F">
        <w:rPr>
          <w:rFonts w:ascii="Garamond" w:hAnsi="Garamond" w:cstheme="minorHAnsi"/>
          <w:sz w:val="24"/>
          <w:szCs w:val="24"/>
        </w:rPr>
        <w:t xml:space="preserve">correct </w:t>
      </w:r>
      <w:r w:rsidRPr="004578A4">
        <w:rPr>
          <w:rFonts w:ascii="Garamond" w:hAnsi="Garamond" w:cstheme="minorHAnsi"/>
          <w:sz w:val="24"/>
          <w:szCs w:val="24"/>
        </w:rPr>
        <w:t xml:space="preserve">data </w:t>
      </w:r>
      <w:r w:rsidR="00793F2F">
        <w:rPr>
          <w:rFonts w:ascii="Garamond" w:hAnsi="Garamond" w:cstheme="minorHAnsi"/>
          <w:sz w:val="24"/>
          <w:szCs w:val="24"/>
        </w:rPr>
        <w:t>are</w:t>
      </w:r>
      <w:r w:rsidRPr="004578A4">
        <w:rPr>
          <w:rFonts w:ascii="Garamond" w:hAnsi="Garamond" w:cstheme="minorHAnsi"/>
          <w:sz w:val="24"/>
          <w:szCs w:val="24"/>
        </w:rPr>
        <w:t xml:space="preserve"> sent to and received by the model operator</w:t>
      </w:r>
      <w:r w:rsidR="00A1280E" w:rsidRPr="004578A4">
        <w:rPr>
          <w:rFonts w:ascii="Garamond" w:hAnsi="Garamond" w:cstheme="minorHAnsi"/>
          <w:sz w:val="24"/>
          <w:szCs w:val="24"/>
        </w:rPr>
        <w:t xml:space="preserve"> on a time</w:t>
      </w:r>
      <w:r w:rsidR="0037387C" w:rsidRPr="004578A4">
        <w:rPr>
          <w:rFonts w:ascii="Garamond" w:hAnsi="Garamond" w:cstheme="minorHAnsi"/>
          <w:sz w:val="24"/>
          <w:szCs w:val="24"/>
        </w:rPr>
        <w:t>ly basis for each testing cycle?</w:t>
      </w:r>
      <w:r w:rsidR="00E50E11" w:rsidRPr="004578A4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CE5252" w:rsidRPr="004578A4" w:rsidRDefault="00A1280E" w:rsidP="008D2BD4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4578A4">
        <w:rPr>
          <w:rFonts w:ascii="Garamond" w:hAnsi="Garamond" w:cstheme="minorHAnsi"/>
          <w:sz w:val="24"/>
          <w:szCs w:val="24"/>
        </w:rPr>
        <w:t xml:space="preserve">Is the </w:t>
      </w:r>
      <w:r w:rsidR="00F5340B">
        <w:rPr>
          <w:rFonts w:ascii="Garamond" w:hAnsi="Garamond" w:cstheme="minorHAnsi"/>
          <w:sz w:val="24"/>
          <w:szCs w:val="24"/>
        </w:rPr>
        <w:t>credit union employee</w:t>
      </w:r>
      <w:r w:rsidR="00F36790" w:rsidRPr="004578A4">
        <w:rPr>
          <w:rFonts w:ascii="Garamond" w:hAnsi="Garamond" w:cstheme="minorHAnsi"/>
          <w:sz w:val="24"/>
          <w:szCs w:val="24"/>
        </w:rPr>
        <w:t xml:space="preserve"> </w:t>
      </w:r>
      <w:r w:rsidR="0068065A" w:rsidRPr="004578A4">
        <w:rPr>
          <w:rFonts w:ascii="Garamond" w:hAnsi="Garamond" w:cstheme="minorHAnsi"/>
          <w:sz w:val="24"/>
          <w:szCs w:val="24"/>
        </w:rPr>
        <w:t xml:space="preserve">assigned the task of providing data to </w:t>
      </w:r>
      <w:r w:rsidR="00F5340B">
        <w:rPr>
          <w:rFonts w:ascii="Garamond" w:hAnsi="Garamond" w:cstheme="minorHAnsi"/>
          <w:sz w:val="24"/>
          <w:szCs w:val="24"/>
        </w:rPr>
        <w:t xml:space="preserve">the </w:t>
      </w:r>
      <w:r w:rsidR="0068065A" w:rsidRPr="004578A4">
        <w:rPr>
          <w:rFonts w:ascii="Garamond" w:hAnsi="Garamond" w:cstheme="minorHAnsi"/>
          <w:sz w:val="24"/>
          <w:szCs w:val="24"/>
        </w:rPr>
        <w:t xml:space="preserve">model operator separate from the </w:t>
      </w:r>
      <w:r w:rsidR="00AD3B81" w:rsidRPr="004578A4">
        <w:rPr>
          <w:rFonts w:ascii="Garamond" w:hAnsi="Garamond" w:cstheme="minorHAnsi"/>
          <w:sz w:val="24"/>
          <w:szCs w:val="24"/>
        </w:rPr>
        <w:t xml:space="preserve">employee </w:t>
      </w:r>
      <w:r w:rsidR="00F36790" w:rsidRPr="004578A4">
        <w:rPr>
          <w:rFonts w:ascii="Garamond" w:hAnsi="Garamond" w:cstheme="minorHAnsi"/>
          <w:sz w:val="24"/>
          <w:szCs w:val="24"/>
        </w:rPr>
        <w:t xml:space="preserve">who is </w:t>
      </w:r>
      <w:r w:rsidR="00AD3B81" w:rsidRPr="004578A4">
        <w:rPr>
          <w:rFonts w:ascii="Garamond" w:hAnsi="Garamond" w:cstheme="minorHAnsi"/>
          <w:sz w:val="24"/>
          <w:szCs w:val="24"/>
        </w:rPr>
        <w:t>receiving and utilizing the output of the model</w:t>
      </w:r>
      <w:r w:rsidR="0037387C" w:rsidRPr="004578A4">
        <w:rPr>
          <w:rFonts w:ascii="Garamond" w:hAnsi="Garamond" w:cstheme="minorHAnsi"/>
          <w:sz w:val="24"/>
          <w:szCs w:val="24"/>
        </w:rPr>
        <w:t>?</w:t>
      </w:r>
      <w:r w:rsidR="00E50E11" w:rsidRPr="004578A4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AD3B81" w:rsidRPr="004578A4" w:rsidRDefault="00A1280E" w:rsidP="008D2BD4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4578A4">
        <w:rPr>
          <w:rFonts w:ascii="Garamond" w:hAnsi="Garamond" w:cstheme="minorHAnsi"/>
          <w:sz w:val="24"/>
          <w:szCs w:val="24"/>
        </w:rPr>
        <w:t xml:space="preserve">Is the </w:t>
      </w:r>
      <w:r w:rsidR="00F5340B">
        <w:rPr>
          <w:rFonts w:ascii="Garamond" w:hAnsi="Garamond" w:cstheme="minorHAnsi"/>
          <w:sz w:val="24"/>
          <w:szCs w:val="24"/>
        </w:rPr>
        <w:t>credit union employee</w:t>
      </w:r>
      <w:r w:rsidR="00272E28" w:rsidRPr="004578A4">
        <w:rPr>
          <w:rFonts w:ascii="Garamond" w:hAnsi="Garamond" w:cstheme="minorHAnsi"/>
          <w:sz w:val="24"/>
          <w:szCs w:val="24"/>
        </w:rPr>
        <w:t xml:space="preserve"> </w:t>
      </w:r>
      <w:r w:rsidR="00D878BF" w:rsidRPr="004578A4">
        <w:rPr>
          <w:rFonts w:ascii="Garamond" w:hAnsi="Garamond" w:cstheme="minorHAnsi"/>
          <w:sz w:val="24"/>
          <w:szCs w:val="24"/>
        </w:rPr>
        <w:t xml:space="preserve">assigned the task of providing data to </w:t>
      </w:r>
      <w:r w:rsidR="00A32FC1" w:rsidRPr="004578A4">
        <w:rPr>
          <w:rFonts w:ascii="Garamond" w:hAnsi="Garamond" w:cstheme="minorHAnsi"/>
          <w:sz w:val="24"/>
          <w:szCs w:val="24"/>
        </w:rPr>
        <w:t xml:space="preserve">the </w:t>
      </w:r>
      <w:r w:rsidR="00D878BF" w:rsidRPr="004578A4">
        <w:rPr>
          <w:rFonts w:ascii="Garamond" w:hAnsi="Garamond" w:cstheme="minorHAnsi"/>
          <w:sz w:val="24"/>
          <w:szCs w:val="24"/>
        </w:rPr>
        <w:t>model ope</w:t>
      </w:r>
      <w:r w:rsidR="00F5340B">
        <w:rPr>
          <w:rFonts w:ascii="Garamond" w:hAnsi="Garamond" w:cstheme="minorHAnsi"/>
          <w:sz w:val="24"/>
          <w:szCs w:val="24"/>
        </w:rPr>
        <w:t>rator separate from the officer</w:t>
      </w:r>
      <w:r w:rsidR="00D878BF" w:rsidRPr="004578A4">
        <w:rPr>
          <w:rFonts w:ascii="Garamond" w:hAnsi="Garamond" w:cstheme="minorHAnsi"/>
          <w:sz w:val="24"/>
          <w:szCs w:val="24"/>
        </w:rPr>
        <w:t xml:space="preserve"> </w:t>
      </w:r>
      <w:r w:rsidR="00272E28" w:rsidRPr="004578A4">
        <w:rPr>
          <w:rFonts w:ascii="Garamond" w:hAnsi="Garamond" w:cstheme="minorHAnsi"/>
          <w:sz w:val="24"/>
          <w:szCs w:val="24"/>
        </w:rPr>
        <w:t xml:space="preserve">who is </w:t>
      </w:r>
      <w:r w:rsidR="00D878BF" w:rsidRPr="004578A4">
        <w:rPr>
          <w:rFonts w:ascii="Garamond" w:hAnsi="Garamond" w:cstheme="minorHAnsi"/>
          <w:sz w:val="24"/>
          <w:szCs w:val="24"/>
        </w:rPr>
        <w:t>responsible f</w:t>
      </w:r>
      <w:r w:rsidR="0037387C" w:rsidRPr="004578A4">
        <w:rPr>
          <w:rFonts w:ascii="Garamond" w:hAnsi="Garamond" w:cstheme="minorHAnsi"/>
          <w:sz w:val="24"/>
          <w:szCs w:val="24"/>
        </w:rPr>
        <w:t>or IRR decisions and management?</w:t>
      </w:r>
      <w:r w:rsidR="00A32FC1" w:rsidRPr="004578A4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590A46" w:rsidRPr="00E2628B" w:rsidRDefault="00A37EFE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b/>
          <w:sz w:val="24"/>
          <w:szCs w:val="24"/>
          <w:u w:val="single"/>
        </w:rPr>
        <w:t>Output Controls</w:t>
      </w:r>
      <w:r w:rsidR="00590A46"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544148" w:rsidRPr="00E2628B" w:rsidRDefault="00587D79" w:rsidP="00813342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Are procedures in place to insure that output from the model operator is distributed to assigned parties in </w:t>
      </w:r>
      <w:r w:rsidR="00A32FC1" w:rsidRPr="00E2628B">
        <w:rPr>
          <w:rFonts w:ascii="Garamond" w:hAnsi="Garamond" w:cstheme="minorHAnsi"/>
          <w:sz w:val="24"/>
          <w:szCs w:val="24"/>
        </w:rPr>
        <w:t xml:space="preserve">accordance </w:t>
      </w:r>
      <w:r w:rsidRPr="00E2628B">
        <w:rPr>
          <w:rFonts w:ascii="Garamond" w:hAnsi="Garamond" w:cstheme="minorHAnsi"/>
          <w:sz w:val="24"/>
          <w:szCs w:val="24"/>
        </w:rPr>
        <w:t>with the IRR policy</w:t>
      </w:r>
      <w:r w:rsidR="00272E28">
        <w:rPr>
          <w:rFonts w:ascii="Garamond" w:hAnsi="Garamond" w:cstheme="minorHAnsi"/>
          <w:sz w:val="24"/>
          <w:szCs w:val="24"/>
        </w:rPr>
        <w:t xml:space="preserve">? </w:t>
      </w:r>
      <w:r w:rsidR="00272E2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37387C" w:rsidRPr="00E2628B" w:rsidRDefault="003507EB" w:rsidP="00813342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 xml:space="preserve">Are </w:t>
      </w:r>
      <w:r w:rsidR="00E8519A" w:rsidRPr="00E2628B">
        <w:rPr>
          <w:rFonts w:ascii="Garamond" w:hAnsi="Garamond" w:cstheme="minorHAnsi"/>
          <w:sz w:val="24"/>
          <w:szCs w:val="24"/>
        </w:rPr>
        <w:t>out</w:t>
      </w:r>
      <w:r w:rsidR="00384D95" w:rsidRPr="00E2628B">
        <w:rPr>
          <w:rFonts w:ascii="Garamond" w:hAnsi="Garamond" w:cstheme="minorHAnsi"/>
          <w:sz w:val="24"/>
          <w:szCs w:val="24"/>
        </w:rPr>
        <w:t>put</w:t>
      </w:r>
      <w:r w:rsidR="00E8519A" w:rsidRPr="00E2628B">
        <w:rPr>
          <w:rFonts w:ascii="Garamond" w:hAnsi="Garamond" w:cstheme="minorHAnsi"/>
          <w:sz w:val="24"/>
          <w:szCs w:val="24"/>
        </w:rPr>
        <w:t xml:space="preserve"> data compared to know</w:t>
      </w:r>
      <w:r w:rsidRPr="00E2628B">
        <w:rPr>
          <w:rFonts w:ascii="Garamond" w:hAnsi="Garamond" w:cstheme="minorHAnsi"/>
          <w:sz w:val="24"/>
          <w:szCs w:val="24"/>
        </w:rPr>
        <w:t>n</w:t>
      </w:r>
      <w:r w:rsidR="00E8519A" w:rsidRPr="00E2628B">
        <w:rPr>
          <w:rFonts w:ascii="Garamond" w:hAnsi="Garamond" w:cstheme="minorHAnsi"/>
          <w:sz w:val="24"/>
          <w:szCs w:val="24"/>
        </w:rPr>
        <w:t xml:space="preserve"> and independent sources</w:t>
      </w:r>
      <w:r w:rsidR="00D6721C">
        <w:rPr>
          <w:rFonts w:ascii="Garamond" w:hAnsi="Garamond" w:cstheme="minorHAnsi"/>
          <w:sz w:val="24"/>
          <w:szCs w:val="24"/>
        </w:rPr>
        <w:t xml:space="preserve"> when possible</w:t>
      </w:r>
      <w:r w:rsidR="00272E28">
        <w:rPr>
          <w:rFonts w:ascii="Garamond" w:hAnsi="Garamond" w:cstheme="minorHAnsi"/>
          <w:sz w:val="24"/>
          <w:szCs w:val="24"/>
        </w:rPr>
        <w:t>?</w:t>
      </w:r>
      <w:r w:rsidR="00272E28" w:rsidRPr="00272E28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</w:t>
      </w:r>
      <w:r w:rsidR="00272E2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590A46" w:rsidRPr="00E2628B" w:rsidRDefault="00F50441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 w:rsidRPr="00E2628B">
        <w:rPr>
          <w:rFonts w:ascii="Garamond" w:hAnsi="Garamond" w:cstheme="minorHAnsi"/>
          <w:b/>
          <w:sz w:val="24"/>
          <w:szCs w:val="24"/>
          <w:u w:val="single"/>
        </w:rPr>
        <w:t>Management Controls</w:t>
      </w:r>
      <w:r w:rsidR="00D6721C">
        <w:rPr>
          <w:rFonts w:ascii="Garamond" w:hAnsi="Garamond" w:cstheme="minorHAnsi"/>
          <w:b/>
          <w:sz w:val="24"/>
          <w:szCs w:val="24"/>
          <w:u w:val="single"/>
        </w:rPr>
        <w:t>(CEO and/or CFO)</w:t>
      </w:r>
    </w:p>
    <w:p w:rsidR="003E7640" w:rsidRPr="00E2628B" w:rsidRDefault="005657F6" w:rsidP="00813342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Is the IRR expertise </w:t>
      </w:r>
      <w:r w:rsidR="0041242B">
        <w:rPr>
          <w:rFonts w:ascii="Garamond" w:hAnsi="Garamond" w:cstheme="minorHAnsi"/>
          <w:sz w:val="24"/>
          <w:szCs w:val="24"/>
        </w:rPr>
        <w:t xml:space="preserve">of </w:t>
      </w:r>
      <w:r>
        <w:rPr>
          <w:rFonts w:ascii="Garamond" w:hAnsi="Garamond" w:cstheme="minorHAnsi"/>
          <w:sz w:val="24"/>
          <w:szCs w:val="24"/>
        </w:rPr>
        <w:t>the credit union’s</w:t>
      </w:r>
      <w:r w:rsidR="005D2AAE" w:rsidRPr="00E2628B">
        <w:rPr>
          <w:rFonts w:ascii="Garamond" w:hAnsi="Garamond" w:cstheme="minorHAnsi"/>
          <w:sz w:val="24"/>
          <w:szCs w:val="24"/>
        </w:rPr>
        <w:t xml:space="preserve"> management</w:t>
      </w:r>
      <w:r w:rsidR="003507EB" w:rsidRPr="00E2628B">
        <w:rPr>
          <w:rFonts w:ascii="Garamond" w:hAnsi="Garamond" w:cstheme="minorHAnsi"/>
          <w:sz w:val="24"/>
          <w:szCs w:val="24"/>
        </w:rPr>
        <w:t xml:space="preserve"> consistent</w:t>
      </w:r>
      <w:r w:rsidR="005D2AAE" w:rsidRPr="00E2628B">
        <w:rPr>
          <w:rFonts w:ascii="Garamond" w:hAnsi="Garamond" w:cstheme="minorHAnsi"/>
          <w:sz w:val="24"/>
          <w:szCs w:val="24"/>
        </w:rPr>
        <w:t xml:space="preserve"> with the size and level of complexity </w:t>
      </w:r>
      <w:r>
        <w:rPr>
          <w:rFonts w:ascii="Garamond" w:hAnsi="Garamond" w:cstheme="minorHAnsi"/>
          <w:sz w:val="24"/>
          <w:szCs w:val="24"/>
        </w:rPr>
        <w:t>pose</w:t>
      </w:r>
      <w:r w:rsidR="0041242B">
        <w:rPr>
          <w:rFonts w:ascii="Garamond" w:hAnsi="Garamond" w:cstheme="minorHAnsi"/>
          <w:sz w:val="24"/>
          <w:szCs w:val="24"/>
        </w:rPr>
        <w:t>d</w:t>
      </w:r>
      <w:r>
        <w:rPr>
          <w:rFonts w:ascii="Garamond" w:hAnsi="Garamond" w:cstheme="minorHAnsi"/>
          <w:sz w:val="24"/>
          <w:szCs w:val="24"/>
        </w:rPr>
        <w:t xml:space="preserve"> by </w:t>
      </w:r>
      <w:r w:rsidR="005D2AAE" w:rsidRPr="00E2628B">
        <w:rPr>
          <w:rFonts w:ascii="Garamond" w:hAnsi="Garamond" w:cstheme="minorHAnsi"/>
          <w:sz w:val="24"/>
          <w:szCs w:val="24"/>
        </w:rPr>
        <w:t>the credit union’s balance sheet</w:t>
      </w:r>
      <w:r>
        <w:rPr>
          <w:rFonts w:ascii="Garamond" w:hAnsi="Garamond" w:cstheme="minorHAnsi"/>
          <w:sz w:val="24"/>
          <w:szCs w:val="24"/>
        </w:rPr>
        <w:t xml:space="preserve"> and operations</w:t>
      </w:r>
      <w:r w:rsidR="005D2AAE" w:rsidRPr="00E2628B">
        <w:rPr>
          <w:rFonts w:ascii="Garamond" w:hAnsi="Garamond" w:cstheme="minorHAnsi"/>
          <w:sz w:val="24"/>
          <w:szCs w:val="24"/>
        </w:rPr>
        <w:t xml:space="preserve">? </w:t>
      </w:r>
      <w:r w:rsidR="005D2AAE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</w:p>
    <w:p w:rsidR="00B708F8" w:rsidRPr="00E2628B" w:rsidRDefault="003507EB" w:rsidP="00813342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Does management</w:t>
      </w:r>
      <w:r w:rsidR="00B708F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understand the output from IRR estimate</w:t>
      </w:r>
      <w:r w:rsidR="00CF3FE8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reports and how to use them? Yes____No____</w:t>
      </w:r>
    </w:p>
    <w:p w:rsidR="00CF3FE8" w:rsidRPr="00E2628B" w:rsidRDefault="00CF3FE8" w:rsidP="00813342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Are the </w:t>
      </w:r>
      <w:r w:rsidR="005214D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IRR 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reports</w:t>
      </w:r>
      <w:r w:rsidR="00430FA0">
        <w:rPr>
          <w:rStyle w:val="st"/>
          <w:rFonts w:ascii="Garamond" w:hAnsi="Garamond" w:cstheme="minorHAnsi"/>
          <w:color w:val="222222"/>
          <w:sz w:val="24"/>
          <w:szCs w:val="24"/>
        </w:rPr>
        <w:t>,</w:t>
      </w:r>
      <w:r w:rsidR="0041242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estimates, and supporting</w:t>
      </w:r>
      <w:r w:rsidR="005214D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information </w:t>
      </w: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received by management</w:t>
      </w:r>
      <w:r w:rsidR="005214D4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sufficient to manage IRR exposure? Yes____No____</w:t>
      </w:r>
    </w:p>
    <w:p w:rsidR="00E16298" w:rsidRPr="00E2628B" w:rsidRDefault="00E16298" w:rsidP="00813342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Are clear lines of authority established </w:t>
      </w:r>
      <w:r w:rsidR="00DB739E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for managing IRR? Yes____No____</w:t>
      </w:r>
    </w:p>
    <w:p w:rsidR="00F50441" w:rsidRPr="00E2628B" w:rsidRDefault="00A51F5E" w:rsidP="00813342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the results of the IRR estimation process</w:t>
      </w:r>
      <w:r w:rsidR="00430FA0">
        <w:rPr>
          <w:rFonts w:ascii="Garamond" w:hAnsi="Garamond" w:cstheme="minorHAnsi"/>
          <w:sz w:val="24"/>
          <w:szCs w:val="24"/>
        </w:rPr>
        <w:t xml:space="preserve"> incorporated into the decision making process</w:t>
      </w:r>
      <w:r w:rsidRPr="00E2628B">
        <w:rPr>
          <w:rFonts w:ascii="Garamond" w:hAnsi="Garamond" w:cstheme="minorHAnsi"/>
          <w:sz w:val="24"/>
          <w:szCs w:val="24"/>
        </w:rPr>
        <w:t xml:space="preserve"> by management</w:t>
      </w:r>
      <w:r w:rsidR="003E7640" w:rsidRPr="00E2628B">
        <w:rPr>
          <w:rFonts w:ascii="Garamond" w:hAnsi="Garamond" w:cstheme="minorHAnsi"/>
          <w:sz w:val="24"/>
          <w:szCs w:val="24"/>
        </w:rPr>
        <w:t>?</w:t>
      </w:r>
      <w:r w:rsidR="003E7640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E00A4B" w:rsidRPr="00E2628B" w:rsidRDefault="00DB739E" w:rsidP="00813342">
      <w:pPr>
        <w:pStyle w:val="ListParagraph"/>
        <w:numPr>
          <w:ilvl w:val="1"/>
          <w:numId w:val="4"/>
        </w:numPr>
        <w:rPr>
          <w:rFonts w:ascii="Garamond" w:hAnsi="Garamond" w:cstheme="minorHAnsi"/>
          <w:sz w:val="24"/>
          <w:szCs w:val="24"/>
        </w:rPr>
      </w:pPr>
      <w:r w:rsidRPr="00E2628B">
        <w:rPr>
          <w:rFonts w:ascii="Garamond" w:hAnsi="Garamond" w:cstheme="minorHAnsi"/>
          <w:sz w:val="24"/>
          <w:szCs w:val="24"/>
        </w:rPr>
        <w:t>Are contingency plans prepared or revie</w:t>
      </w:r>
      <w:r w:rsidR="00B708F8" w:rsidRPr="00E2628B">
        <w:rPr>
          <w:rFonts w:ascii="Garamond" w:hAnsi="Garamond" w:cstheme="minorHAnsi"/>
          <w:sz w:val="24"/>
          <w:szCs w:val="24"/>
        </w:rPr>
        <w:t>wed</w:t>
      </w:r>
      <w:r w:rsidRPr="00E2628B">
        <w:rPr>
          <w:rFonts w:ascii="Garamond" w:hAnsi="Garamond" w:cstheme="minorHAnsi"/>
          <w:sz w:val="24"/>
          <w:szCs w:val="24"/>
        </w:rPr>
        <w:t xml:space="preserve"> when IRR exposure is</w:t>
      </w:r>
      <w:r w:rsidR="00B708F8" w:rsidRPr="00E2628B">
        <w:rPr>
          <w:rFonts w:ascii="Garamond" w:hAnsi="Garamond" w:cstheme="minorHAnsi"/>
          <w:sz w:val="24"/>
          <w:szCs w:val="24"/>
        </w:rPr>
        <w:t xml:space="preserve"> estimated as high or </w:t>
      </w:r>
      <w:r w:rsidR="00AB74D1" w:rsidRPr="00E2628B">
        <w:rPr>
          <w:rFonts w:ascii="Garamond" w:hAnsi="Garamond" w:cstheme="minorHAnsi"/>
          <w:sz w:val="24"/>
          <w:szCs w:val="24"/>
        </w:rPr>
        <w:t>approaches</w:t>
      </w:r>
      <w:r w:rsidRPr="00E2628B">
        <w:rPr>
          <w:rFonts w:ascii="Garamond" w:hAnsi="Garamond" w:cstheme="minorHAnsi"/>
          <w:sz w:val="24"/>
          <w:szCs w:val="24"/>
        </w:rPr>
        <w:t xml:space="preserve"> risk limits</w:t>
      </w:r>
      <w:r w:rsidR="001F47B6" w:rsidRPr="00E2628B">
        <w:rPr>
          <w:rFonts w:ascii="Garamond" w:hAnsi="Garamond" w:cstheme="minorHAnsi"/>
          <w:sz w:val="24"/>
          <w:szCs w:val="24"/>
        </w:rPr>
        <w:t xml:space="preserve">? </w:t>
      </w:r>
      <w:r w:rsidR="001F47B6" w:rsidRPr="00E2628B">
        <w:rPr>
          <w:rStyle w:val="st"/>
          <w:rFonts w:ascii="Garamond" w:hAnsi="Garamond" w:cstheme="minorHAnsi"/>
          <w:color w:val="222222"/>
          <w:sz w:val="24"/>
          <w:szCs w:val="24"/>
        </w:rPr>
        <w:t>Yes____No____</w:t>
      </w:r>
      <w:r w:rsidR="00E00A4B" w:rsidRPr="00E00A4B">
        <w:rPr>
          <w:rFonts w:ascii="Garamond" w:hAnsi="Garamond" w:cstheme="minorHAnsi"/>
          <w:sz w:val="24"/>
          <w:szCs w:val="24"/>
        </w:rPr>
        <w:t xml:space="preserve"> </w:t>
      </w:r>
    </w:p>
    <w:p w:rsidR="00C56E7B" w:rsidRPr="00C56E7B" w:rsidRDefault="00E00A4B" w:rsidP="00ED5DEC">
      <w:pPr>
        <w:pStyle w:val="ListParagraph"/>
        <w:keepNext/>
        <w:numPr>
          <w:ilvl w:val="0"/>
          <w:numId w:val="4"/>
        </w:numPr>
        <w:spacing w:before="480" w:after="240"/>
        <w:contextualSpacing w:val="0"/>
        <w:rPr>
          <w:rFonts w:ascii="Garamond" w:hAnsi="Garamond" w:cstheme="minorHAnsi"/>
          <w:b/>
          <w:sz w:val="24"/>
          <w:szCs w:val="24"/>
          <w:u w:val="single"/>
        </w:rPr>
      </w:pPr>
      <w:r>
        <w:rPr>
          <w:rFonts w:ascii="Garamond" w:hAnsi="Garamond" w:cstheme="minorHAnsi"/>
          <w:b/>
          <w:sz w:val="24"/>
          <w:szCs w:val="24"/>
          <w:u w:val="single"/>
        </w:rPr>
        <w:t>Summary</w:t>
      </w:r>
      <w:r w:rsidRPr="00E2628B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</w:p>
    <w:p w:rsidR="006417C0" w:rsidRPr="00C56E7B" w:rsidRDefault="00E00A4B" w:rsidP="004E1D74">
      <w:pPr>
        <w:pStyle w:val="ListParagraph"/>
        <w:numPr>
          <w:ilvl w:val="1"/>
          <w:numId w:val="4"/>
        </w:numPr>
        <w:rPr>
          <w:rStyle w:val="st"/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Does</w:t>
      </w:r>
      <w:r w:rsidR="005B6233" w:rsidRPr="00E00A4B">
        <w:rPr>
          <w:rStyle w:val="st"/>
          <w:rFonts w:ascii="Garamond" w:hAnsi="Garamond" w:cstheme="minorHAnsi"/>
          <w:sz w:val="24"/>
          <w:szCs w:val="24"/>
        </w:rPr>
        <w:t xml:space="preserve"> the overall internal control of the IRR estimation and management process appear </w:t>
      </w:r>
      <w:r w:rsidR="000528B1" w:rsidRPr="00E00A4B">
        <w:rPr>
          <w:rStyle w:val="st"/>
          <w:rFonts w:ascii="Garamond" w:hAnsi="Garamond" w:cstheme="minorHAnsi"/>
          <w:sz w:val="24"/>
          <w:szCs w:val="24"/>
        </w:rPr>
        <w:t>reasonable considering</w:t>
      </w:r>
      <w:r w:rsidR="00E22AA2" w:rsidRPr="00E00A4B">
        <w:rPr>
          <w:rStyle w:val="st"/>
          <w:rFonts w:ascii="Garamond" w:hAnsi="Garamond" w:cstheme="minorHAnsi"/>
          <w:sz w:val="24"/>
          <w:szCs w:val="24"/>
        </w:rPr>
        <w:t xml:space="preserve"> the </w:t>
      </w:r>
      <w:r w:rsidR="005B3F23" w:rsidRPr="00E00A4B">
        <w:rPr>
          <w:rStyle w:val="st"/>
          <w:rFonts w:ascii="Garamond" w:hAnsi="Garamond" w:cstheme="minorHAnsi"/>
          <w:sz w:val="24"/>
          <w:szCs w:val="24"/>
        </w:rPr>
        <w:t>credit u</w:t>
      </w:r>
      <w:r w:rsidR="00E22AA2" w:rsidRPr="00E00A4B">
        <w:rPr>
          <w:rStyle w:val="st"/>
          <w:rFonts w:ascii="Garamond" w:hAnsi="Garamond" w:cstheme="minorHAnsi"/>
          <w:sz w:val="24"/>
          <w:szCs w:val="24"/>
        </w:rPr>
        <w:t>ni</w:t>
      </w:r>
      <w:r w:rsidR="005B3F23" w:rsidRPr="00E00A4B">
        <w:rPr>
          <w:rStyle w:val="st"/>
          <w:rFonts w:ascii="Garamond" w:hAnsi="Garamond" w:cstheme="minorHAnsi"/>
          <w:sz w:val="24"/>
          <w:szCs w:val="24"/>
        </w:rPr>
        <w:t>on’</w:t>
      </w:r>
      <w:r w:rsidR="000528B1" w:rsidRPr="00E00A4B">
        <w:rPr>
          <w:rStyle w:val="st"/>
          <w:rFonts w:ascii="Garamond" w:hAnsi="Garamond" w:cstheme="minorHAnsi"/>
          <w:sz w:val="24"/>
          <w:szCs w:val="24"/>
        </w:rPr>
        <w:t>s size,</w:t>
      </w:r>
      <w:r w:rsidR="005B3F23" w:rsidRPr="00E00A4B">
        <w:rPr>
          <w:rStyle w:val="st"/>
          <w:rFonts w:ascii="Garamond" w:hAnsi="Garamond" w:cstheme="minorHAnsi"/>
          <w:sz w:val="24"/>
          <w:szCs w:val="24"/>
        </w:rPr>
        <w:t xml:space="preserve"> complexity and available resources?</w:t>
      </w:r>
      <w:r w:rsidR="005B3F23" w:rsidRPr="00E00A4B">
        <w:rPr>
          <w:rStyle w:val="st"/>
          <w:rFonts w:ascii="Garamond" w:hAnsi="Garamond" w:cstheme="minorHAnsi"/>
          <w:color w:val="222222"/>
          <w:sz w:val="24"/>
          <w:szCs w:val="24"/>
        </w:rPr>
        <w:t xml:space="preserve"> Yes____No____</w:t>
      </w:r>
    </w:p>
    <w:p w:rsidR="00C56E7B" w:rsidRPr="006417C0" w:rsidRDefault="00C56E7B" w:rsidP="004E1D74">
      <w:pPr>
        <w:pStyle w:val="ListParagraph"/>
        <w:rPr>
          <w:rStyle w:val="st"/>
          <w:rFonts w:ascii="Garamond" w:hAnsi="Garamond" w:cstheme="minorHAnsi"/>
          <w:sz w:val="24"/>
          <w:szCs w:val="24"/>
        </w:rPr>
      </w:pPr>
    </w:p>
    <w:sectPr w:rsidR="00C56E7B" w:rsidRPr="006417C0" w:rsidSect="0001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nguiat Bk BT">
    <w:altName w:val="Bookman Old Style"/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BB3"/>
    <w:multiLevelType w:val="multilevel"/>
    <w:tmpl w:val="B24A4D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D201564"/>
    <w:multiLevelType w:val="hybridMultilevel"/>
    <w:tmpl w:val="AD506950"/>
    <w:lvl w:ilvl="0" w:tplc="1F56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A8839DE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E58D0"/>
    <w:multiLevelType w:val="hybridMultilevel"/>
    <w:tmpl w:val="113EC324"/>
    <w:lvl w:ilvl="0" w:tplc="10B67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41A5A"/>
    <w:multiLevelType w:val="hybridMultilevel"/>
    <w:tmpl w:val="3AFC5F18"/>
    <w:lvl w:ilvl="0" w:tplc="3C9EE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F38B7"/>
    <w:multiLevelType w:val="hybridMultilevel"/>
    <w:tmpl w:val="CB20139C"/>
    <w:lvl w:ilvl="0" w:tplc="1F56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000FB"/>
    <w:multiLevelType w:val="hybridMultilevel"/>
    <w:tmpl w:val="AD506950"/>
    <w:lvl w:ilvl="0" w:tplc="1F56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A8839DE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B52DE"/>
    <w:multiLevelType w:val="hybridMultilevel"/>
    <w:tmpl w:val="2BDAA4D0"/>
    <w:lvl w:ilvl="0" w:tplc="F356C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9457D6"/>
    <w:multiLevelType w:val="hybridMultilevel"/>
    <w:tmpl w:val="F014C4FE"/>
    <w:lvl w:ilvl="0" w:tplc="D018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04E47"/>
    <w:multiLevelType w:val="hybridMultilevel"/>
    <w:tmpl w:val="1494DA86"/>
    <w:lvl w:ilvl="0" w:tplc="5EB8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34553"/>
    <w:multiLevelType w:val="hybridMultilevel"/>
    <w:tmpl w:val="C1321B98"/>
    <w:lvl w:ilvl="0" w:tplc="08F0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1748C"/>
    <w:multiLevelType w:val="hybridMultilevel"/>
    <w:tmpl w:val="1494DA86"/>
    <w:lvl w:ilvl="0" w:tplc="5EB8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0E60"/>
    <w:rsid w:val="000104F1"/>
    <w:rsid w:val="0001197A"/>
    <w:rsid w:val="0002362E"/>
    <w:rsid w:val="00033186"/>
    <w:rsid w:val="000528B1"/>
    <w:rsid w:val="00054E29"/>
    <w:rsid w:val="00063A1B"/>
    <w:rsid w:val="00095B15"/>
    <w:rsid w:val="000E2944"/>
    <w:rsid w:val="0010233B"/>
    <w:rsid w:val="00110412"/>
    <w:rsid w:val="00114121"/>
    <w:rsid w:val="00115048"/>
    <w:rsid w:val="001226B0"/>
    <w:rsid w:val="00161F90"/>
    <w:rsid w:val="00165FAB"/>
    <w:rsid w:val="00171CB3"/>
    <w:rsid w:val="001743D7"/>
    <w:rsid w:val="00191976"/>
    <w:rsid w:val="00192DD9"/>
    <w:rsid w:val="001A7ED9"/>
    <w:rsid w:val="001B3269"/>
    <w:rsid w:val="001D136F"/>
    <w:rsid w:val="001F0D0F"/>
    <w:rsid w:val="001F47B6"/>
    <w:rsid w:val="001F4A16"/>
    <w:rsid w:val="002121B2"/>
    <w:rsid w:val="002241FA"/>
    <w:rsid w:val="00225545"/>
    <w:rsid w:val="002379ED"/>
    <w:rsid w:val="00252282"/>
    <w:rsid w:val="0027107A"/>
    <w:rsid w:val="00272E28"/>
    <w:rsid w:val="00292BF1"/>
    <w:rsid w:val="002A00BA"/>
    <w:rsid w:val="002A1B4C"/>
    <w:rsid w:val="002B5CDE"/>
    <w:rsid w:val="002C0980"/>
    <w:rsid w:val="002D0027"/>
    <w:rsid w:val="002D56D0"/>
    <w:rsid w:val="002D5E67"/>
    <w:rsid w:val="003079F2"/>
    <w:rsid w:val="0031136A"/>
    <w:rsid w:val="00341AE5"/>
    <w:rsid w:val="0035010B"/>
    <w:rsid w:val="003507EB"/>
    <w:rsid w:val="00357291"/>
    <w:rsid w:val="0036471C"/>
    <w:rsid w:val="0037387C"/>
    <w:rsid w:val="0038090D"/>
    <w:rsid w:val="00384D95"/>
    <w:rsid w:val="00392001"/>
    <w:rsid w:val="00395DD9"/>
    <w:rsid w:val="003E2DEF"/>
    <w:rsid w:val="003E7640"/>
    <w:rsid w:val="003F38A9"/>
    <w:rsid w:val="003F6540"/>
    <w:rsid w:val="004119CA"/>
    <w:rsid w:val="0041242B"/>
    <w:rsid w:val="00412EA9"/>
    <w:rsid w:val="004166AA"/>
    <w:rsid w:val="00425C99"/>
    <w:rsid w:val="00430FA0"/>
    <w:rsid w:val="004405BD"/>
    <w:rsid w:val="004408E1"/>
    <w:rsid w:val="00441773"/>
    <w:rsid w:val="00450205"/>
    <w:rsid w:val="004578A4"/>
    <w:rsid w:val="00466A72"/>
    <w:rsid w:val="00475CA5"/>
    <w:rsid w:val="00482085"/>
    <w:rsid w:val="00493B62"/>
    <w:rsid w:val="004A1006"/>
    <w:rsid w:val="004A1983"/>
    <w:rsid w:val="004E1D74"/>
    <w:rsid w:val="004E72F0"/>
    <w:rsid w:val="0051299C"/>
    <w:rsid w:val="005130C1"/>
    <w:rsid w:val="005214D4"/>
    <w:rsid w:val="00524379"/>
    <w:rsid w:val="00544148"/>
    <w:rsid w:val="00561176"/>
    <w:rsid w:val="005657F6"/>
    <w:rsid w:val="00586155"/>
    <w:rsid w:val="00586B61"/>
    <w:rsid w:val="00587D79"/>
    <w:rsid w:val="00590A46"/>
    <w:rsid w:val="00597C79"/>
    <w:rsid w:val="005A0F19"/>
    <w:rsid w:val="005A106E"/>
    <w:rsid w:val="005A2A50"/>
    <w:rsid w:val="005A7D2E"/>
    <w:rsid w:val="005B3F23"/>
    <w:rsid w:val="005B6233"/>
    <w:rsid w:val="005B7386"/>
    <w:rsid w:val="005C1DD1"/>
    <w:rsid w:val="005D2AAE"/>
    <w:rsid w:val="005D7E31"/>
    <w:rsid w:val="005E06E1"/>
    <w:rsid w:val="005E6436"/>
    <w:rsid w:val="005F7529"/>
    <w:rsid w:val="00610DE3"/>
    <w:rsid w:val="00614A5A"/>
    <w:rsid w:val="006211AC"/>
    <w:rsid w:val="00630BA3"/>
    <w:rsid w:val="00637416"/>
    <w:rsid w:val="00637BC3"/>
    <w:rsid w:val="006417C0"/>
    <w:rsid w:val="0066508C"/>
    <w:rsid w:val="0067414E"/>
    <w:rsid w:val="0068065A"/>
    <w:rsid w:val="00684661"/>
    <w:rsid w:val="006916CC"/>
    <w:rsid w:val="006A07F6"/>
    <w:rsid w:val="006B0BBA"/>
    <w:rsid w:val="006D57FC"/>
    <w:rsid w:val="006E1106"/>
    <w:rsid w:val="006F27C0"/>
    <w:rsid w:val="00705575"/>
    <w:rsid w:val="00711394"/>
    <w:rsid w:val="00714412"/>
    <w:rsid w:val="0072632D"/>
    <w:rsid w:val="0076543C"/>
    <w:rsid w:val="007746D0"/>
    <w:rsid w:val="007747FF"/>
    <w:rsid w:val="00780ED5"/>
    <w:rsid w:val="00793F2F"/>
    <w:rsid w:val="0079545F"/>
    <w:rsid w:val="007C1D5B"/>
    <w:rsid w:val="007C3629"/>
    <w:rsid w:val="007D5980"/>
    <w:rsid w:val="007D73DD"/>
    <w:rsid w:val="007E117A"/>
    <w:rsid w:val="007E61D1"/>
    <w:rsid w:val="007F741A"/>
    <w:rsid w:val="00803716"/>
    <w:rsid w:val="00813342"/>
    <w:rsid w:val="00824590"/>
    <w:rsid w:val="00847160"/>
    <w:rsid w:val="008516FB"/>
    <w:rsid w:val="00851E97"/>
    <w:rsid w:val="008B328E"/>
    <w:rsid w:val="008C08B6"/>
    <w:rsid w:val="008C75D8"/>
    <w:rsid w:val="008D2BD4"/>
    <w:rsid w:val="008E76D8"/>
    <w:rsid w:val="00902BC7"/>
    <w:rsid w:val="00916E1D"/>
    <w:rsid w:val="00945163"/>
    <w:rsid w:val="0095736C"/>
    <w:rsid w:val="00965ACF"/>
    <w:rsid w:val="00966C67"/>
    <w:rsid w:val="009A1A84"/>
    <w:rsid w:val="009A782C"/>
    <w:rsid w:val="009C13DB"/>
    <w:rsid w:val="009C2EAC"/>
    <w:rsid w:val="009C3B48"/>
    <w:rsid w:val="009C4894"/>
    <w:rsid w:val="009C68D9"/>
    <w:rsid w:val="009D0959"/>
    <w:rsid w:val="009D6CD7"/>
    <w:rsid w:val="009D6F3B"/>
    <w:rsid w:val="009E30AD"/>
    <w:rsid w:val="009E5F97"/>
    <w:rsid w:val="009F3EEC"/>
    <w:rsid w:val="00A1280E"/>
    <w:rsid w:val="00A149B2"/>
    <w:rsid w:val="00A2388B"/>
    <w:rsid w:val="00A2529C"/>
    <w:rsid w:val="00A26831"/>
    <w:rsid w:val="00A32FC1"/>
    <w:rsid w:val="00A37EFE"/>
    <w:rsid w:val="00A51F5E"/>
    <w:rsid w:val="00A67FAE"/>
    <w:rsid w:val="00AB74D1"/>
    <w:rsid w:val="00AD3B81"/>
    <w:rsid w:val="00B16580"/>
    <w:rsid w:val="00B17F15"/>
    <w:rsid w:val="00B33069"/>
    <w:rsid w:val="00B40E49"/>
    <w:rsid w:val="00B5403B"/>
    <w:rsid w:val="00B67A5B"/>
    <w:rsid w:val="00B708F8"/>
    <w:rsid w:val="00B83A7F"/>
    <w:rsid w:val="00B83CBF"/>
    <w:rsid w:val="00B872EC"/>
    <w:rsid w:val="00B9797A"/>
    <w:rsid w:val="00B97D6E"/>
    <w:rsid w:val="00BB244E"/>
    <w:rsid w:val="00BB2502"/>
    <w:rsid w:val="00BB324C"/>
    <w:rsid w:val="00BF0732"/>
    <w:rsid w:val="00C00F97"/>
    <w:rsid w:val="00C21FC7"/>
    <w:rsid w:val="00C3207B"/>
    <w:rsid w:val="00C3266C"/>
    <w:rsid w:val="00C5297A"/>
    <w:rsid w:val="00C56E7B"/>
    <w:rsid w:val="00C61F73"/>
    <w:rsid w:val="00C622AD"/>
    <w:rsid w:val="00C66C1C"/>
    <w:rsid w:val="00C7091A"/>
    <w:rsid w:val="00C71F82"/>
    <w:rsid w:val="00C80131"/>
    <w:rsid w:val="00C85C82"/>
    <w:rsid w:val="00C926A0"/>
    <w:rsid w:val="00CC226B"/>
    <w:rsid w:val="00CD3F0B"/>
    <w:rsid w:val="00CD7880"/>
    <w:rsid w:val="00CE2456"/>
    <w:rsid w:val="00CE5252"/>
    <w:rsid w:val="00CF013D"/>
    <w:rsid w:val="00CF3FE8"/>
    <w:rsid w:val="00CF7FCB"/>
    <w:rsid w:val="00D00E54"/>
    <w:rsid w:val="00D015F7"/>
    <w:rsid w:val="00D03EAD"/>
    <w:rsid w:val="00D171D8"/>
    <w:rsid w:val="00D2464F"/>
    <w:rsid w:val="00D274E4"/>
    <w:rsid w:val="00D354F6"/>
    <w:rsid w:val="00D469DE"/>
    <w:rsid w:val="00D64AE1"/>
    <w:rsid w:val="00D6721C"/>
    <w:rsid w:val="00D878BF"/>
    <w:rsid w:val="00DA4348"/>
    <w:rsid w:val="00DA580E"/>
    <w:rsid w:val="00DB739E"/>
    <w:rsid w:val="00DC3F07"/>
    <w:rsid w:val="00DC4069"/>
    <w:rsid w:val="00DC560B"/>
    <w:rsid w:val="00DC7BA2"/>
    <w:rsid w:val="00DE01FF"/>
    <w:rsid w:val="00DF2170"/>
    <w:rsid w:val="00DF6073"/>
    <w:rsid w:val="00E00A4B"/>
    <w:rsid w:val="00E1365E"/>
    <w:rsid w:val="00E16298"/>
    <w:rsid w:val="00E22AA2"/>
    <w:rsid w:val="00E24D9F"/>
    <w:rsid w:val="00E2628B"/>
    <w:rsid w:val="00E441E7"/>
    <w:rsid w:val="00E50E11"/>
    <w:rsid w:val="00E575F1"/>
    <w:rsid w:val="00E57F16"/>
    <w:rsid w:val="00E8519A"/>
    <w:rsid w:val="00EA2482"/>
    <w:rsid w:val="00EB1E4C"/>
    <w:rsid w:val="00EC57A1"/>
    <w:rsid w:val="00EC5F56"/>
    <w:rsid w:val="00ED101D"/>
    <w:rsid w:val="00ED5DEC"/>
    <w:rsid w:val="00EE4D71"/>
    <w:rsid w:val="00EF0485"/>
    <w:rsid w:val="00F00E12"/>
    <w:rsid w:val="00F10E60"/>
    <w:rsid w:val="00F1643F"/>
    <w:rsid w:val="00F16A6F"/>
    <w:rsid w:val="00F203F5"/>
    <w:rsid w:val="00F36790"/>
    <w:rsid w:val="00F36900"/>
    <w:rsid w:val="00F50441"/>
    <w:rsid w:val="00F5340B"/>
    <w:rsid w:val="00F53B52"/>
    <w:rsid w:val="00FC3D23"/>
    <w:rsid w:val="00FD3E8D"/>
    <w:rsid w:val="00F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D0"/>
    <w:pPr>
      <w:ind w:left="720"/>
      <w:contextualSpacing/>
    </w:pPr>
  </w:style>
  <w:style w:type="character" w:customStyle="1" w:styleId="st">
    <w:name w:val="st"/>
    <w:basedOn w:val="DefaultParagraphFont"/>
    <w:rsid w:val="00C9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615F-45E1-4777-BD95-9A54BA39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Smtih</dc:creator>
  <cp:lastModifiedBy>Mark Smith</cp:lastModifiedBy>
  <cp:revision>2</cp:revision>
  <cp:lastPrinted>2012-09-03T22:10:00Z</cp:lastPrinted>
  <dcterms:created xsi:type="dcterms:W3CDTF">2012-09-03T22:48:00Z</dcterms:created>
  <dcterms:modified xsi:type="dcterms:W3CDTF">2012-09-03T22:48:00Z</dcterms:modified>
</cp:coreProperties>
</file>